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01" w:rsidRPr="00187E5B" w:rsidRDefault="00E12E01" w:rsidP="00187E5B">
      <w:pPr>
        <w:jc w:val="center"/>
        <w:rPr>
          <w:rFonts w:ascii="Times New Roman" w:hAnsi="Times New Roman" w:cs="Times New Roman"/>
          <w:b/>
          <w:sz w:val="24"/>
          <w:szCs w:val="24"/>
        </w:rPr>
      </w:pPr>
      <w:r w:rsidRPr="00187E5B">
        <w:rPr>
          <w:rFonts w:ascii="Times New Roman" w:hAnsi="Times New Roman" w:cs="Times New Roman"/>
          <w:b/>
          <w:sz w:val="24"/>
          <w:szCs w:val="24"/>
        </w:rPr>
        <w:t>COMMISSIE VOOR FINANCIËLE HULP</w:t>
      </w:r>
    </w:p>
    <w:p w:rsidR="00E12E01" w:rsidRPr="00187E5B" w:rsidRDefault="00E12E01" w:rsidP="00187E5B">
      <w:pPr>
        <w:jc w:val="center"/>
        <w:rPr>
          <w:rFonts w:ascii="Times New Roman" w:hAnsi="Times New Roman" w:cs="Times New Roman"/>
          <w:b/>
          <w:sz w:val="24"/>
          <w:szCs w:val="24"/>
        </w:rPr>
      </w:pPr>
      <w:r w:rsidRPr="00187E5B">
        <w:rPr>
          <w:rFonts w:ascii="Times New Roman" w:hAnsi="Times New Roman" w:cs="Times New Roman"/>
          <w:b/>
          <w:sz w:val="24"/>
          <w:szCs w:val="24"/>
        </w:rPr>
        <w:t>AAN SLACHTOFFERS VAN OPZETTELIJKE GEWELDDADEN</w:t>
      </w:r>
    </w:p>
    <w:p w:rsidR="00E12E01" w:rsidRPr="00187E5B" w:rsidRDefault="00E12E01" w:rsidP="00187E5B">
      <w:pPr>
        <w:jc w:val="center"/>
        <w:rPr>
          <w:rFonts w:ascii="Times New Roman" w:hAnsi="Times New Roman" w:cs="Times New Roman"/>
          <w:b/>
          <w:sz w:val="24"/>
          <w:szCs w:val="24"/>
        </w:rPr>
      </w:pPr>
      <w:r w:rsidRPr="00187E5B">
        <w:rPr>
          <w:rFonts w:ascii="Times New Roman" w:hAnsi="Times New Roman" w:cs="Times New Roman"/>
          <w:b/>
          <w:sz w:val="24"/>
          <w:szCs w:val="24"/>
        </w:rPr>
        <w:t>EN AAN DE OCCASIONELE REDDERS</w:t>
      </w:r>
    </w:p>
    <w:p w:rsidR="006547A3" w:rsidRDefault="006547A3" w:rsidP="00E12E01">
      <w:pPr>
        <w:rPr>
          <w:rFonts w:ascii="Times New Roman" w:hAnsi="Times New Roman" w:cs="Times New Roman"/>
          <w:sz w:val="24"/>
          <w:szCs w:val="24"/>
        </w:rPr>
      </w:pPr>
      <w:r>
        <w:rPr>
          <w:rFonts w:ascii="Times New Roman" w:hAnsi="Times New Roman" w:cs="Times New Roman"/>
          <w:sz w:val="24"/>
          <w:szCs w:val="24"/>
        </w:rPr>
        <w:t>A.R. M11-3-1298</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Beslissing van 13 februari 2014</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De derde kamer van de Commissie, samengesteld uit:</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de heer P., voorzitter,</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mevrouw H. en de heer D., le</w:t>
      </w:r>
      <w:r w:rsidR="00187E5B">
        <w:rPr>
          <w:rFonts w:ascii="Times New Roman" w:hAnsi="Times New Roman" w:cs="Times New Roman"/>
          <w:sz w:val="24"/>
          <w:szCs w:val="24"/>
        </w:rPr>
        <w:t>den bijgestaan door mevrouw M.</w:t>
      </w:r>
      <w:r w:rsidRPr="00187E5B">
        <w:rPr>
          <w:rFonts w:ascii="Times New Roman" w:hAnsi="Times New Roman" w:cs="Times New Roman"/>
          <w:sz w:val="24"/>
          <w:szCs w:val="24"/>
        </w:rPr>
        <w:t>, secretaris a.i.,</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spreekt de volgende beslissing uit in de zaak van:</w:t>
      </w:r>
    </w:p>
    <w:p w:rsidR="00187E5B" w:rsidRPr="00187E5B" w:rsidRDefault="00E12E01" w:rsidP="00E12E01">
      <w:pPr>
        <w:rPr>
          <w:rFonts w:ascii="Times New Roman" w:hAnsi="Times New Roman" w:cs="Times New Roman"/>
          <w:b/>
          <w:sz w:val="24"/>
          <w:szCs w:val="24"/>
        </w:rPr>
      </w:pPr>
      <w:r w:rsidRPr="00187E5B">
        <w:rPr>
          <w:rFonts w:ascii="Times New Roman" w:hAnsi="Times New Roman" w:cs="Times New Roman"/>
          <w:b/>
          <w:sz w:val="24"/>
          <w:szCs w:val="24"/>
        </w:rPr>
        <w:t xml:space="preserve">mevrouw </w:t>
      </w:r>
      <w:r w:rsidR="00187E5B" w:rsidRPr="00187E5B">
        <w:rPr>
          <w:rFonts w:ascii="Times New Roman" w:hAnsi="Times New Roman" w:cs="Times New Roman"/>
          <w:b/>
          <w:sz w:val="24"/>
          <w:szCs w:val="24"/>
        </w:rPr>
        <w:t>B.O.</w:t>
      </w:r>
      <w:r w:rsidRPr="00187E5B">
        <w:rPr>
          <w:rFonts w:ascii="Times New Roman" w:hAnsi="Times New Roman" w:cs="Times New Roman"/>
          <w:b/>
          <w:sz w:val="24"/>
          <w:szCs w:val="24"/>
        </w:rPr>
        <w:t xml:space="preserve"> </w:t>
      </w:r>
    </w:p>
    <w:p w:rsidR="00187E5B" w:rsidRPr="00187E5B" w:rsidRDefault="00E12E01" w:rsidP="00E12E01">
      <w:pPr>
        <w:rPr>
          <w:rFonts w:ascii="Times New Roman" w:hAnsi="Times New Roman" w:cs="Times New Roman"/>
          <w:b/>
          <w:sz w:val="24"/>
          <w:szCs w:val="24"/>
        </w:rPr>
      </w:pPr>
      <w:r w:rsidRPr="00187E5B">
        <w:rPr>
          <w:rFonts w:ascii="Times New Roman" w:hAnsi="Times New Roman" w:cs="Times New Roman"/>
          <w:b/>
          <w:sz w:val="24"/>
          <w:szCs w:val="24"/>
        </w:rPr>
        <w:t xml:space="preserve">geboren op </w:t>
      </w:r>
      <w:r w:rsidR="00187E5B" w:rsidRPr="00187E5B">
        <w:rPr>
          <w:rFonts w:ascii="Times New Roman" w:hAnsi="Times New Roman" w:cs="Times New Roman"/>
          <w:b/>
          <w:sz w:val="24"/>
          <w:szCs w:val="24"/>
        </w:rPr>
        <w:t>(…)</w:t>
      </w:r>
      <w:r w:rsidRPr="00187E5B">
        <w:rPr>
          <w:rFonts w:ascii="Times New Roman" w:hAnsi="Times New Roman" w:cs="Times New Roman"/>
          <w:b/>
          <w:sz w:val="24"/>
          <w:szCs w:val="24"/>
        </w:rPr>
        <w:t xml:space="preserve"> van Nigeriaanse nationaliteit </w:t>
      </w:r>
    </w:p>
    <w:p w:rsidR="00E12E01" w:rsidRPr="00187E5B" w:rsidRDefault="00E12E01" w:rsidP="00E12E01">
      <w:pPr>
        <w:rPr>
          <w:rFonts w:ascii="Times New Roman" w:hAnsi="Times New Roman" w:cs="Times New Roman"/>
          <w:b/>
          <w:sz w:val="24"/>
          <w:szCs w:val="24"/>
        </w:rPr>
      </w:pPr>
      <w:r w:rsidRPr="00187E5B">
        <w:rPr>
          <w:rFonts w:ascii="Times New Roman" w:hAnsi="Times New Roman" w:cs="Times New Roman"/>
          <w:b/>
          <w:sz w:val="24"/>
          <w:szCs w:val="24"/>
        </w:rPr>
        <w:t xml:space="preserve">wonende te </w:t>
      </w:r>
      <w:r w:rsidR="00187E5B" w:rsidRPr="00187E5B">
        <w:rPr>
          <w:rFonts w:ascii="Times New Roman" w:hAnsi="Times New Roman" w:cs="Times New Roman"/>
          <w:b/>
          <w:sz w:val="24"/>
          <w:szCs w:val="24"/>
        </w:rPr>
        <w:t>(…)</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De Commissie nam kennis van de stukken, onder meer van:</w:t>
      </w:r>
    </w:p>
    <w:p w:rsidR="00E12E01" w:rsidRPr="00187E5B" w:rsidRDefault="00E12E01" w:rsidP="00187E5B">
      <w:pPr>
        <w:pStyle w:val="Paragraphedeliste"/>
        <w:numPr>
          <w:ilvl w:val="0"/>
          <w:numId w:val="1"/>
        </w:numPr>
        <w:rPr>
          <w:rFonts w:ascii="Times New Roman" w:hAnsi="Times New Roman" w:cs="Times New Roman"/>
          <w:sz w:val="24"/>
          <w:szCs w:val="24"/>
        </w:rPr>
      </w:pPr>
      <w:r w:rsidRPr="00187E5B">
        <w:rPr>
          <w:rFonts w:ascii="Times New Roman" w:hAnsi="Times New Roman" w:cs="Times New Roman"/>
          <w:sz w:val="24"/>
          <w:szCs w:val="24"/>
        </w:rPr>
        <w:t>het verzoekschrift, neergelegd op het secretariaat van de Commissie op 9 december 2011, waarbij verzoekster om de toekenning heeft gevraagd van een financiële hulp voor schade als gevolg van opzettelijke gewelddaden;</w:t>
      </w:r>
    </w:p>
    <w:p w:rsidR="00E12E01" w:rsidRPr="00187E5B" w:rsidRDefault="00E12E01" w:rsidP="00187E5B">
      <w:pPr>
        <w:pStyle w:val="Paragraphedeliste"/>
        <w:numPr>
          <w:ilvl w:val="0"/>
          <w:numId w:val="1"/>
        </w:numPr>
        <w:rPr>
          <w:rFonts w:ascii="Times New Roman" w:hAnsi="Times New Roman" w:cs="Times New Roman"/>
          <w:sz w:val="24"/>
          <w:szCs w:val="24"/>
        </w:rPr>
      </w:pPr>
      <w:r w:rsidRPr="00187E5B">
        <w:rPr>
          <w:rFonts w:ascii="Times New Roman" w:hAnsi="Times New Roman" w:cs="Times New Roman"/>
          <w:sz w:val="24"/>
          <w:szCs w:val="24"/>
        </w:rPr>
        <w:t xml:space="preserve">de uitgevoerde </w:t>
      </w:r>
      <w:proofErr w:type="spellStart"/>
      <w:r w:rsidRPr="00187E5B">
        <w:rPr>
          <w:rFonts w:ascii="Times New Roman" w:hAnsi="Times New Roman" w:cs="Times New Roman"/>
          <w:sz w:val="24"/>
          <w:szCs w:val="24"/>
        </w:rPr>
        <w:t>onderzoeksverrichtingen</w:t>
      </w:r>
      <w:proofErr w:type="spellEnd"/>
      <w:r w:rsidRPr="00187E5B">
        <w:rPr>
          <w:rFonts w:ascii="Times New Roman" w:hAnsi="Times New Roman" w:cs="Times New Roman"/>
          <w:sz w:val="24"/>
          <w:szCs w:val="24"/>
        </w:rPr>
        <w:t>;</w:t>
      </w:r>
    </w:p>
    <w:p w:rsidR="00E12E01" w:rsidRPr="00187E5B" w:rsidRDefault="00E12E01" w:rsidP="00187E5B">
      <w:pPr>
        <w:pStyle w:val="Paragraphedeliste"/>
        <w:numPr>
          <w:ilvl w:val="0"/>
          <w:numId w:val="1"/>
        </w:numPr>
        <w:rPr>
          <w:rFonts w:ascii="Times New Roman" w:hAnsi="Times New Roman" w:cs="Times New Roman"/>
          <w:sz w:val="24"/>
          <w:szCs w:val="24"/>
        </w:rPr>
      </w:pPr>
      <w:r w:rsidRPr="00187E5B">
        <w:rPr>
          <w:rFonts w:ascii="Times New Roman" w:hAnsi="Times New Roman" w:cs="Times New Roman"/>
          <w:sz w:val="24"/>
          <w:szCs w:val="24"/>
        </w:rPr>
        <w:t>het verslag opgemaakt door de verslaggever op 11 september 2013 overeenkomstig artikelen 11 en 12 van het K.B. van 18 december 1986;</w:t>
      </w:r>
    </w:p>
    <w:p w:rsidR="00E12E01" w:rsidRPr="00187E5B" w:rsidRDefault="00E12E01" w:rsidP="00187E5B">
      <w:pPr>
        <w:pStyle w:val="Paragraphedeliste"/>
        <w:numPr>
          <w:ilvl w:val="0"/>
          <w:numId w:val="1"/>
        </w:numPr>
        <w:rPr>
          <w:rFonts w:ascii="Times New Roman" w:hAnsi="Times New Roman" w:cs="Times New Roman"/>
          <w:sz w:val="24"/>
          <w:szCs w:val="24"/>
        </w:rPr>
      </w:pPr>
      <w:r w:rsidRPr="00187E5B">
        <w:rPr>
          <w:rFonts w:ascii="Times New Roman" w:hAnsi="Times New Roman" w:cs="Times New Roman"/>
          <w:sz w:val="24"/>
          <w:szCs w:val="24"/>
        </w:rPr>
        <w:t>het advies van de Minister van Justitie, neergelegd op 28 oktober 2013; de schriftelijke reactie van verzoekster, neergelegd op 10 januari 2014.</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De regelmatige kennisgevingen aan de partijen van de procedurestukken en van de rechtsdag vastgesteld op 21 januari 2014.</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De Commissie hoorde in haar openbare zitting van 21 januari 2014 de verslaggeefster in het verslag over de feitelijke toedracht van de zaak en over de middelen van de partijen.</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 xml:space="preserve">De verzoeker in haar middelen, vertegenwoordigd door mr. </w:t>
      </w:r>
      <w:r w:rsidR="00187E5B">
        <w:rPr>
          <w:rFonts w:ascii="Times New Roman" w:hAnsi="Times New Roman" w:cs="Times New Roman"/>
          <w:sz w:val="24"/>
          <w:szCs w:val="24"/>
        </w:rPr>
        <w:t>L.</w:t>
      </w:r>
      <w:r w:rsidRPr="00187E5B">
        <w:rPr>
          <w:rFonts w:ascii="Times New Roman" w:hAnsi="Times New Roman" w:cs="Times New Roman"/>
          <w:sz w:val="24"/>
          <w:szCs w:val="24"/>
        </w:rPr>
        <w:t>, advocaat bij de balie te Brussel.</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De Minister van Justitie is ter zitting niet verschenen noch iemand voor haar.</w:t>
      </w:r>
    </w:p>
    <w:p w:rsidR="00E12E01" w:rsidRPr="00187E5B" w:rsidRDefault="00E12E01" w:rsidP="00E12E01">
      <w:pPr>
        <w:rPr>
          <w:rFonts w:ascii="Times New Roman" w:hAnsi="Times New Roman" w:cs="Times New Roman"/>
          <w:b/>
          <w:sz w:val="24"/>
          <w:szCs w:val="24"/>
        </w:rPr>
      </w:pPr>
      <w:r w:rsidRPr="00187E5B">
        <w:rPr>
          <w:rFonts w:ascii="Times New Roman" w:hAnsi="Times New Roman" w:cs="Times New Roman"/>
          <w:b/>
          <w:sz w:val="24"/>
          <w:szCs w:val="24"/>
        </w:rPr>
        <w:t>I.</w:t>
      </w:r>
      <w:r w:rsidRPr="00187E5B">
        <w:rPr>
          <w:rFonts w:ascii="Times New Roman" w:hAnsi="Times New Roman" w:cs="Times New Roman"/>
          <w:b/>
          <w:sz w:val="24"/>
          <w:szCs w:val="24"/>
        </w:rPr>
        <w:tab/>
        <w:t>Feiten</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 xml:space="preserve">Mevrouw </w:t>
      </w:r>
      <w:r w:rsidR="00187E5B">
        <w:rPr>
          <w:rFonts w:ascii="Times New Roman" w:hAnsi="Times New Roman" w:cs="Times New Roman"/>
          <w:sz w:val="24"/>
          <w:szCs w:val="24"/>
        </w:rPr>
        <w:t>B.O.</w:t>
      </w:r>
      <w:r w:rsidRPr="00187E5B">
        <w:rPr>
          <w:rFonts w:ascii="Times New Roman" w:hAnsi="Times New Roman" w:cs="Times New Roman"/>
          <w:sz w:val="24"/>
          <w:szCs w:val="24"/>
        </w:rPr>
        <w:t xml:space="preserve"> was tussen 6 november 2002 en 1 oktober 2009 te Antwerpen, te Oostende en te Brussel slachtoffer van mensenhandel, prostitutie en seksuele exploitatie met verzwarende omstandigheden.</w:t>
      </w:r>
    </w:p>
    <w:p w:rsidR="00E12E01" w:rsidRPr="00187E5B" w:rsidRDefault="00E12E01" w:rsidP="00E12E01">
      <w:pPr>
        <w:rPr>
          <w:rFonts w:ascii="Times New Roman" w:hAnsi="Times New Roman" w:cs="Times New Roman"/>
          <w:b/>
          <w:sz w:val="24"/>
          <w:szCs w:val="24"/>
        </w:rPr>
      </w:pPr>
      <w:r w:rsidRPr="00187E5B">
        <w:rPr>
          <w:rFonts w:ascii="Times New Roman" w:hAnsi="Times New Roman" w:cs="Times New Roman"/>
          <w:b/>
          <w:sz w:val="24"/>
          <w:szCs w:val="24"/>
        </w:rPr>
        <w:lastRenderedPageBreak/>
        <w:t>II.</w:t>
      </w:r>
      <w:r w:rsidRPr="00187E5B">
        <w:rPr>
          <w:rFonts w:ascii="Times New Roman" w:hAnsi="Times New Roman" w:cs="Times New Roman"/>
          <w:b/>
          <w:sz w:val="24"/>
          <w:szCs w:val="24"/>
        </w:rPr>
        <w:tab/>
        <w:t>Vervolging</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 xml:space="preserve">A. Bij vonnis van de Rechtbank van Eerste Aanleg te Brussel d.d. 26 november 2010 werden </w:t>
      </w:r>
      <w:r w:rsidR="00187E5B">
        <w:rPr>
          <w:rFonts w:ascii="Times New Roman" w:hAnsi="Times New Roman" w:cs="Times New Roman"/>
          <w:sz w:val="24"/>
          <w:szCs w:val="24"/>
        </w:rPr>
        <w:t>C.D.</w:t>
      </w:r>
      <w:r w:rsidRPr="00187E5B">
        <w:rPr>
          <w:rFonts w:ascii="Times New Roman" w:hAnsi="Times New Roman" w:cs="Times New Roman"/>
          <w:sz w:val="24"/>
          <w:szCs w:val="24"/>
        </w:rPr>
        <w:t xml:space="preserve"> en </w:t>
      </w:r>
      <w:r w:rsidR="00187E5B">
        <w:rPr>
          <w:rFonts w:ascii="Times New Roman" w:hAnsi="Times New Roman" w:cs="Times New Roman"/>
          <w:sz w:val="24"/>
          <w:szCs w:val="24"/>
        </w:rPr>
        <w:t>M.J.</w:t>
      </w:r>
      <w:r w:rsidRPr="00187E5B">
        <w:rPr>
          <w:rFonts w:ascii="Times New Roman" w:hAnsi="Times New Roman" w:cs="Times New Roman"/>
          <w:sz w:val="24"/>
          <w:szCs w:val="24"/>
        </w:rPr>
        <w:t xml:space="preserve"> veroordeeld wegens het plegen:</w:t>
      </w:r>
    </w:p>
    <w:p w:rsidR="00187E5B" w:rsidRDefault="00E12E01" w:rsidP="00E12E01">
      <w:pPr>
        <w:rPr>
          <w:rFonts w:ascii="Times New Roman" w:hAnsi="Times New Roman" w:cs="Times New Roman"/>
          <w:i/>
          <w:sz w:val="24"/>
          <w:szCs w:val="24"/>
        </w:rPr>
      </w:pPr>
      <w:r w:rsidRPr="00187E5B">
        <w:rPr>
          <w:rFonts w:ascii="Times New Roman" w:hAnsi="Times New Roman" w:cs="Times New Roman"/>
          <w:i/>
          <w:sz w:val="24"/>
          <w:szCs w:val="24"/>
        </w:rPr>
        <w:t xml:space="preserve">"ten aanzien van </w:t>
      </w:r>
      <w:r w:rsidR="00187E5B" w:rsidRPr="00187E5B">
        <w:rPr>
          <w:rFonts w:ascii="Times New Roman" w:hAnsi="Times New Roman" w:cs="Times New Roman"/>
          <w:i/>
          <w:sz w:val="24"/>
          <w:szCs w:val="24"/>
        </w:rPr>
        <w:t>B.O.</w:t>
      </w:r>
      <w:r w:rsidRPr="00187E5B">
        <w:rPr>
          <w:rFonts w:ascii="Times New Roman" w:hAnsi="Times New Roman" w:cs="Times New Roman"/>
          <w:i/>
          <w:sz w:val="24"/>
          <w:szCs w:val="24"/>
        </w:rPr>
        <w:t xml:space="preserve">, </w:t>
      </w:r>
    </w:p>
    <w:p w:rsidR="00E12E01" w:rsidRPr="00187E5B" w:rsidRDefault="00E12E01" w:rsidP="00E12E01">
      <w:pPr>
        <w:rPr>
          <w:rFonts w:ascii="Times New Roman" w:hAnsi="Times New Roman" w:cs="Times New Roman"/>
          <w:i/>
          <w:sz w:val="24"/>
          <w:szCs w:val="24"/>
        </w:rPr>
      </w:pPr>
      <w:r w:rsidRPr="00187E5B">
        <w:rPr>
          <w:rFonts w:ascii="Times New Roman" w:hAnsi="Times New Roman" w:cs="Times New Roman"/>
          <w:i/>
          <w:sz w:val="24"/>
          <w:szCs w:val="24"/>
        </w:rPr>
        <w:t>- tussen 11 september 2005 en 1 oktober 2009:</w:t>
      </w:r>
    </w:p>
    <w:p w:rsidR="00E12E01" w:rsidRPr="00187E5B" w:rsidRDefault="00E12E01" w:rsidP="00E12E01">
      <w:pPr>
        <w:rPr>
          <w:rFonts w:ascii="Times New Roman" w:hAnsi="Times New Roman" w:cs="Times New Roman"/>
          <w:i/>
          <w:sz w:val="24"/>
          <w:szCs w:val="24"/>
        </w:rPr>
      </w:pPr>
      <w:r w:rsidRPr="00187E5B">
        <w:rPr>
          <w:rFonts w:ascii="Times New Roman" w:hAnsi="Times New Roman" w:cs="Times New Roman"/>
          <w:i/>
          <w:sz w:val="24"/>
          <w:szCs w:val="24"/>
        </w:rPr>
        <w:t xml:space="preserve">zich schuldig gemaakt te hebben aan het misdrijf </w:t>
      </w:r>
      <w:r w:rsidRPr="00187E5B">
        <w:rPr>
          <w:rFonts w:ascii="Times New Roman" w:hAnsi="Times New Roman" w:cs="Times New Roman"/>
          <w:b/>
          <w:i/>
          <w:sz w:val="24"/>
          <w:szCs w:val="24"/>
        </w:rPr>
        <w:t>mensenhandel</w:t>
      </w:r>
      <w:r w:rsidRPr="00187E5B">
        <w:rPr>
          <w:rFonts w:ascii="Times New Roman" w:hAnsi="Times New Roman" w:cs="Times New Roman"/>
          <w:i/>
          <w:sz w:val="24"/>
          <w:szCs w:val="24"/>
        </w:rPr>
        <w:t>, met name de werving, het vervoer, de overbrenging, de huisvesting, de opvang van een persoon, de wisseling of de overdracht van de controle over hem t.a.v. deze persoon de misdrijven te laten plegen met de omstandigheid dat het misdrijf is gepleegd door misbruik te maken van de bijzonder kwetsbare positie waarin de persoon verkeert ten gevolge van een onwettige of precaire administratieve toestand, zijn precaire sociale toestand of ten gevolge van zwangerschap, ziekte dan wel een lichamelijk of geestelijk gebrek of onvolwaardigheid, zodanig dat de betrokken persoon in feite geen andere echte of aanvaardbare keuze heeft dan zich te laten misbruiken;</w:t>
      </w:r>
    </w:p>
    <w:p w:rsidR="00E12E01" w:rsidRPr="00187E5B" w:rsidRDefault="00E12E01" w:rsidP="00E12E01">
      <w:pPr>
        <w:rPr>
          <w:rFonts w:ascii="Times New Roman" w:hAnsi="Times New Roman" w:cs="Times New Roman"/>
          <w:i/>
          <w:sz w:val="24"/>
          <w:szCs w:val="24"/>
        </w:rPr>
      </w:pPr>
      <w:r w:rsidRPr="00187E5B">
        <w:rPr>
          <w:rFonts w:ascii="Times New Roman" w:hAnsi="Times New Roman" w:cs="Times New Roman"/>
          <w:i/>
          <w:sz w:val="24"/>
          <w:szCs w:val="24"/>
        </w:rPr>
        <w:t>en/of dat het misdrijf is gepleegd door direct of indirect gebruik te maken van listige kunstgrepen, geweld, bedreigingen of enige vorm van dwang.</w:t>
      </w:r>
    </w:p>
    <w:p w:rsidR="00187E5B" w:rsidRDefault="00E12E01" w:rsidP="00E12E01">
      <w:pPr>
        <w:rPr>
          <w:rFonts w:ascii="Times New Roman" w:hAnsi="Times New Roman" w:cs="Times New Roman"/>
          <w:i/>
          <w:sz w:val="24"/>
          <w:szCs w:val="24"/>
        </w:rPr>
      </w:pPr>
      <w:r w:rsidRPr="00187E5B">
        <w:rPr>
          <w:rFonts w:ascii="Times New Roman" w:hAnsi="Times New Roman" w:cs="Times New Roman"/>
          <w:i/>
          <w:sz w:val="24"/>
          <w:szCs w:val="24"/>
        </w:rPr>
        <w:t>ten aanzien van</w:t>
      </w:r>
      <w:r w:rsidR="00187E5B">
        <w:rPr>
          <w:rFonts w:ascii="Times New Roman" w:hAnsi="Times New Roman" w:cs="Times New Roman"/>
          <w:i/>
          <w:sz w:val="24"/>
          <w:szCs w:val="24"/>
        </w:rPr>
        <w:t xml:space="preserve"> B.O.</w:t>
      </w:r>
      <w:r w:rsidRPr="00187E5B">
        <w:rPr>
          <w:rFonts w:ascii="Times New Roman" w:hAnsi="Times New Roman" w:cs="Times New Roman"/>
          <w:i/>
          <w:sz w:val="24"/>
          <w:szCs w:val="24"/>
        </w:rPr>
        <w:t xml:space="preserve">, </w:t>
      </w:r>
    </w:p>
    <w:p w:rsidR="00E12E01" w:rsidRPr="00187E5B" w:rsidRDefault="00E12E01" w:rsidP="00E12E01">
      <w:pPr>
        <w:rPr>
          <w:rFonts w:ascii="Times New Roman" w:hAnsi="Times New Roman" w:cs="Times New Roman"/>
          <w:i/>
          <w:sz w:val="24"/>
          <w:szCs w:val="24"/>
        </w:rPr>
      </w:pPr>
      <w:r w:rsidRPr="00187E5B">
        <w:rPr>
          <w:rFonts w:ascii="Times New Roman" w:hAnsi="Times New Roman" w:cs="Times New Roman"/>
          <w:i/>
          <w:sz w:val="24"/>
          <w:szCs w:val="24"/>
        </w:rPr>
        <w:t>- tussen 6 november 2002 en 1 oktober 2009:</w:t>
      </w:r>
    </w:p>
    <w:p w:rsidR="00E12E01" w:rsidRPr="00187E5B" w:rsidRDefault="00E12E01" w:rsidP="00E12E01">
      <w:pPr>
        <w:rPr>
          <w:rFonts w:ascii="Times New Roman" w:hAnsi="Times New Roman" w:cs="Times New Roman"/>
          <w:i/>
          <w:sz w:val="24"/>
          <w:szCs w:val="24"/>
        </w:rPr>
      </w:pPr>
      <w:r w:rsidRPr="00187E5B">
        <w:rPr>
          <w:rFonts w:ascii="Times New Roman" w:hAnsi="Times New Roman" w:cs="Times New Roman"/>
          <w:i/>
          <w:sz w:val="24"/>
          <w:szCs w:val="24"/>
        </w:rPr>
        <w:t xml:space="preserve">ten einde eens ander driften te voldoen, verschillende personen meerderjarig op het ogenblik van de feiten, zelfs met hun toestemming, aangeworven, meegenomen, weggebracht of bij zich gehouden te hebben met het oog op het plegen van </w:t>
      </w:r>
      <w:r w:rsidRPr="00187E5B">
        <w:rPr>
          <w:rFonts w:ascii="Times New Roman" w:hAnsi="Times New Roman" w:cs="Times New Roman"/>
          <w:b/>
          <w:i/>
          <w:sz w:val="24"/>
          <w:szCs w:val="24"/>
        </w:rPr>
        <w:t>ontucht of prostitutie</w:t>
      </w:r>
      <w:r w:rsidRPr="00187E5B">
        <w:rPr>
          <w:rFonts w:ascii="Times New Roman" w:hAnsi="Times New Roman" w:cs="Times New Roman"/>
          <w:i/>
          <w:sz w:val="24"/>
          <w:szCs w:val="24"/>
        </w:rPr>
        <w:t xml:space="preserve"> met de omstandigheid dat het misdrijf is gepleegd door misbruik te maken van de bijzonder kwetsbare positie waarin de persoon verkeert ten gevolge van een onwettige of precaire administratieve toestand of ten gevolge van zwangerschap, ziekte dan wel een lichamelijk of geestelijk gebrek of onvolwaardigheid;</w:t>
      </w:r>
    </w:p>
    <w:p w:rsidR="00E12E01" w:rsidRPr="00187E5B" w:rsidRDefault="00E12E01" w:rsidP="00E12E01">
      <w:pPr>
        <w:rPr>
          <w:rFonts w:ascii="Times New Roman" w:hAnsi="Times New Roman" w:cs="Times New Roman"/>
          <w:i/>
          <w:sz w:val="24"/>
          <w:szCs w:val="24"/>
        </w:rPr>
      </w:pPr>
      <w:r w:rsidRPr="00187E5B">
        <w:rPr>
          <w:rFonts w:ascii="Times New Roman" w:hAnsi="Times New Roman" w:cs="Times New Roman"/>
          <w:i/>
          <w:sz w:val="24"/>
          <w:szCs w:val="24"/>
        </w:rPr>
        <w:t>en/of dat het misdrijf is gepleegd door direct of indirect gebruik te maken van listige kunstgrepen, geweld, bedreigingen of enige vorm van dwang.</w:t>
      </w:r>
    </w:p>
    <w:p w:rsidR="00187E5B" w:rsidRDefault="00E12E01" w:rsidP="00E12E01">
      <w:pPr>
        <w:rPr>
          <w:rFonts w:ascii="Times New Roman" w:hAnsi="Times New Roman" w:cs="Times New Roman"/>
          <w:sz w:val="24"/>
          <w:szCs w:val="24"/>
        </w:rPr>
      </w:pPr>
      <w:r w:rsidRPr="00187E5B">
        <w:rPr>
          <w:rFonts w:ascii="Times New Roman" w:hAnsi="Times New Roman" w:cs="Times New Roman"/>
          <w:i/>
          <w:sz w:val="24"/>
          <w:szCs w:val="24"/>
        </w:rPr>
        <w:t xml:space="preserve">ten aanzien van </w:t>
      </w:r>
      <w:r w:rsidR="00187E5B">
        <w:rPr>
          <w:rFonts w:ascii="Times New Roman" w:hAnsi="Times New Roman" w:cs="Times New Roman"/>
          <w:i/>
          <w:sz w:val="24"/>
          <w:szCs w:val="24"/>
        </w:rPr>
        <w:t>B.O.</w:t>
      </w:r>
      <w:r w:rsidRPr="00187E5B">
        <w:rPr>
          <w:rFonts w:ascii="Times New Roman" w:hAnsi="Times New Roman" w:cs="Times New Roman"/>
          <w:sz w:val="24"/>
          <w:szCs w:val="24"/>
        </w:rPr>
        <w:t xml:space="preserve">, </w:t>
      </w:r>
    </w:p>
    <w:p w:rsidR="00E12E01" w:rsidRPr="00187E5B" w:rsidRDefault="00E12E01" w:rsidP="00E12E01">
      <w:pPr>
        <w:rPr>
          <w:rFonts w:ascii="Times New Roman" w:hAnsi="Times New Roman" w:cs="Times New Roman"/>
          <w:i/>
          <w:sz w:val="24"/>
          <w:szCs w:val="24"/>
        </w:rPr>
      </w:pPr>
      <w:r w:rsidRPr="00187E5B">
        <w:rPr>
          <w:rFonts w:ascii="Times New Roman" w:hAnsi="Times New Roman" w:cs="Times New Roman"/>
          <w:i/>
          <w:sz w:val="24"/>
          <w:szCs w:val="24"/>
        </w:rPr>
        <w:t>- tussen 8 november 2002 en 1 oktober 2009:</w:t>
      </w:r>
    </w:p>
    <w:p w:rsidR="00E12E01" w:rsidRPr="00187E5B" w:rsidRDefault="00E12E01" w:rsidP="00E12E01">
      <w:pPr>
        <w:rPr>
          <w:rFonts w:ascii="Times New Roman" w:hAnsi="Times New Roman" w:cs="Times New Roman"/>
          <w:i/>
          <w:sz w:val="24"/>
          <w:szCs w:val="24"/>
        </w:rPr>
      </w:pPr>
      <w:r w:rsidRPr="00187E5B">
        <w:rPr>
          <w:rFonts w:ascii="Times New Roman" w:hAnsi="Times New Roman" w:cs="Times New Roman"/>
          <w:i/>
          <w:sz w:val="24"/>
          <w:szCs w:val="24"/>
        </w:rPr>
        <w:t xml:space="preserve">zich schuldig gemaakt te hebben aan het misdrijf </w:t>
      </w:r>
      <w:r w:rsidRPr="00187E5B">
        <w:rPr>
          <w:rFonts w:ascii="Times New Roman" w:hAnsi="Times New Roman" w:cs="Times New Roman"/>
          <w:b/>
          <w:i/>
          <w:sz w:val="24"/>
          <w:szCs w:val="24"/>
        </w:rPr>
        <w:t>mensensmokkel</w:t>
      </w:r>
      <w:r w:rsidRPr="00187E5B">
        <w:rPr>
          <w:rFonts w:ascii="Times New Roman" w:hAnsi="Times New Roman" w:cs="Times New Roman"/>
          <w:i/>
          <w:sz w:val="24"/>
          <w:szCs w:val="24"/>
        </w:rPr>
        <w:t xml:space="preserve">, met name ertoe bij te dragen, op welke manier ook, rechtstreeks of via een tussenpersoon, dat een persoon die geen onderdaan is van een lidstaat van de Europese Unie het grondgebied van een lidstaat van de Europese Unie of van een staat die partij is bij een internationale overeenkomst betreffende de overschrijding van de buitengrenzen, die België bindt, binnenkomt, erdoor reist of aldaar verblijft, zulks in strijd met de wetgeving van deze Staat, met het oog op het direct of indirect verkrijgen van een </w:t>
      </w:r>
      <w:r w:rsidR="00187E5B" w:rsidRPr="00187E5B">
        <w:rPr>
          <w:rFonts w:ascii="Times New Roman" w:hAnsi="Times New Roman" w:cs="Times New Roman"/>
          <w:i/>
          <w:sz w:val="24"/>
          <w:szCs w:val="24"/>
        </w:rPr>
        <w:t>vermogensvoordeel</w:t>
      </w:r>
      <w:r w:rsidRPr="00187E5B">
        <w:rPr>
          <w:rFonts w:ascii="Times New Roman" w:hAnsi="Times New Roman" w:cs="Times New Roman"/>
          <w:i/>
          <w:sz w:val="24"/>
          <w:szCs w:val="24"/>
        </w:rPr>
        <w:t>, met de omstandigheid:</w:t>
      </w:r>
    </w:p>
    <w:p w:rsidR="00E12E01" w:rsidRPr="00187E5B" w:rsidRDefault="00E12E01" w:rsidP="00E12E01">
      <w:pPr>
        <w:rPr>
          <w:rFonts w:ascii="Times New Roman" w:hAnsi="Times New Roman" w:cs="Times New Roman"/>
          <w:i/>
          <w:sz w:val="24"/>
          <w:szCs w:val="24"/>
        </w:rPr>
      </w:pPr>
      <w:r w:rsidRPr="00187E5B">
        <w:rPr>
          <w:rFonts w:ascii="Times New Roman" w:hAnsi="Times New Roman" w:cs="Times New Roman"/>
          <w:i/>
          <w:sz w:val="24"/>
          <w:szCs w:val="24"/>
        </w:rPr>
        <w:lastRenderedPageBreak/>
        <w:t>dat het misdrijf is gepleegd door misbruik te maken van de bijzonder kwetsbare positie waarin de persoon verkeert ten gevolge van een onwettige of precaire administratieve toestand, zijn precaire sociale toestand of ten gevolge van zwangerschap, ziekte dan wel een lichamelijk of geestelijk gebrek of onvolwaardigheid, zodanig dat de betrokken persoon in feite geen andere echte of aanvaardbare keuze heeft dan zich te laten misbruiken;</w:t>
      </w:r>
    </w:p>
    <w:p w:rsidR="00E12E01" w:rsidRPr="00187E5B" w:rsidRDefault="00187E5B" w:rsidP="00E12E01">
      <w:pPr>
        <w:rPr>
          <w:rFonts w:ascii="Times New Roman" w:hAnsi="Times New Roman" w:cs="Times New Roman"/>
          <w:i/>
          <w:sz w:val="24"/>
          <w:szCs w:val="24"/>
        </w:rPr>
      </w:pPr>
      <w:r>
        <w:rPr>
          <w:rFonts w:ascii="Times New Roman" w:hAnsi="Times New Roman" w:cs="Times New Roman"/>
          <w:i/>
          <w:sz w:val="24"/>
          <w:szCs w:val="24"/>
        </w:rPr>
        <w:t>en/of</w:t>
      </w:r>
    </w:p>
    <w:p w:rsidR="00E12E01" w:rsidRPr="00187E5B" w:rsidRDefault="00E12E01" w:rsidP="00187E5B">
      <w:pPr>
        <w:pStyle w:val="Paragraphedeliste"/>
        <w:numPr>
          <w:ilvl w:val="0"/>
          <w:numId w:val="1"/>
        </w:numPr>
        <w:rPr>
          <w:rFonts w:ascii="Times New Roman" w:hAnsi="Times New Roman" w:cs="Times New Roman"/>
          <w:i/>
          <w:sz w:val="24"/>
          <w:szCs w:val="24"/>
        </w:rPr>
      </w:pPr>
      <w:r w:rsidRPr="00187E5B">
        <w:rPr>
          <w:rFonts w:ascii="Times New Roman" w:hAnsi="Times New Roman" w:cs="Times New Roman"/>
          <w:i/>
          <w:sz w:val="24"/>
          <w:szCs w:val="24"/>
        </w:rPr>
        <w:t>dat het misdrijf is gepleegd door direct of indirect gebruik te maken van listige kunstgrepen, geweld, bedreigingen of enige vorm van dwang.</w:t>
      </w:r>
    </w:p>
    <w:p w:rsidR="00E12E01" w:rsidRPr="00187E5B" w:rsidRDefault="00E12E01" w:rsidP="00187E5B">
      <w:pPr>
        <w:pStyle w:val="Paragraphedeliste"/>
        <w:numPr>
          <w:ilvl w:val="0"/>
          <w:numId w:val="1"/>
        </w:numPr>
        <w:rPr>
          <w:rFonts w:ascii="Times New Roman" w:hAnsi="Times New Roman" w:cs="Times New Roman"/>
          <w:i/>
          <w:sz w:val="24"/>
          <w:szCs w:val="24"/>
        </w:rPr>
      </w:pPr>
      <w:r w:rsidRPr="00187E5B">
        <w:rPr>
          <w:rFonts w:ascii="Times New Roman" w:hAnsi="Times New Roman" w:cs="Times New Roman"/>
          <w:i/>
          <w:sz w:val="24"/>
          <w:szCs w:val="24"/>
        </w:rPr>
        <w:t xml:space="preserve">ten aanzien van </w:t>
      </w:r>
      <w:r w:rsidR="00187E5B">
        <w:rPr>
          <w:rFonts w:ascii="Times New Roman" w:hAnsi="Times New Roman" w:cs="Times New Roman"/>
          <w:i/>
          <w:sz w:val="24"/>
          <w:szCs w:val="24"/>
        </w:rPr>
        <w:t>B.O</w:t>
      </w:r>
      <w:r w:rsidRPr="00187E5B">
        <w:rPr>
          <w:rFonts w:ascii="Times New Roman" w:hAnsi="Times New Roman" w:cs="Times New Roman"/>
          <w:i/>
          <w:sz w:val="24"/>
          <w:szCs w:val="24"/>
        </w:rPr>
        <w:t>."</w:t>
      </w:r>
    </w:p>
    <w:p w:rsidR="00E12E01" w:rsidRPr="00187E5B" w:rsidRDefault="00187E5B" w:rsidP="00E12E01">
      <w:pPr>
        <w:rPr>
          <w:rFonts w:ascii="Times New Roman" w:hAnsi="Times New Roman" w:cs="Times New Roman"/>
          <w:sz w:val="24"/>
          <w:szCs w:val="24"/>
        </w:rPr>
      </w:pPr>
      <w:r>
        <w:rPr>
          <w:rFonts w:ascii="Times New Roman" w:hAnsi="Times New Roman" w:cs="Times New Roman"/>
          <w:sz w:val="24"/>
          <w:szCs w:val="24"/>
        </w:rPr>
        <w:t>C.D.</w:t>
      </w:r>
      <w:r w:rsidR="00E12E01" w:rsidRPr="00187E5B">
        <w:rPr>
          <w:rFonts w:ascii="Times New Roman" w:hAnsi="Times New Roman" w:cs="Times New Roman"/>
          <w:sz w:val="24"/>
          <w:szCs w:val="24"/>
        </w:rPr>
        <w:t xml:space="preserve"> en </w:t>
      </w:r>
      <w:r>
        <w:rPr>
          <w:rFonts w:ascii="Times New Roman" w:hAnsi="Times New Roman" w:cs="Times New Roman"/>
          <w:sz w:val="24"/>
          <w:szCs w:val="24"/>
        </w:rPr>
        <w:t>M.J.</w:t>
      </w:r>
      <w:r w:rsidR="00E12E01" w:rsidRPr="00187E5B">
        <w:rPr>
          <w:rFonts w:ascii="Times New Roman" w:hAnsi="Times New Roman" w:cs="Times New Roman"/>
          <w:sz w:val="24"/>
          <w:szCs w:val="24"/>
        </w:rPr>
        <w:t xml:space="preserve"> werden voor bovenvermelde feiten op strafrechtelijk veroordeeld tot een gevangenisstraf van 3 jaar met uitstel voor 5 jaar. </w:t>
      </w:r>
      <w:r>
        <w:rPr>
          <w:rFonts w:ascii="Times New Roman" w:hAnsi="Times New Roman" w:cs="Times New Roman"/>
          <w:sz w:val="24"/>
          <w:szCs w:val="24"/>
        </w:rPr>
        <w:t>C.D.</w:t>
      </w:r>
      <w:r w:rsidR="00E12E01" w:rsidRPr="00187E5B">
        <w:rPr>
          <w:rFonts w:ascii="Times New Roman" w:hAnsi="Times New Roman" w:cs="Times New Roman"/>
          <w:sz w:val="24"/>
          <w:szCs w:val="24"/>
        </w:rPr>
        <w:t xml:space="preserve"> werd vrijgesproken van de tenlastelegging verkrachting.</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 xml:space="preserve">Op burgerlijk gebied werden </w:t>
      </w:r>
      <w:r w:rsidR="00187E5B">
        <w:rPr>
          <w:rFonts w:ascii="Times New Roman" w:hAnsi="Times New Roman" w:cs="Times New Roman"/>
          <w:sz w:val="24"/>
          <w:szCs w:val="24"/>
        </w:rPr>
        <w:t>C.D.</w:t>
      </w:r>
      <w:r w:rsidRPr="00187E5B">
        <w:rPr>
          <w:rFonts w:ascii="Times New Roman" w:hAnsi="Times New Roman" w:cs="Times New Roman"/>
          <w:sz w:val="24"/>
          <w:szCs w:val="24"/>
        </w:rPr>
        <w:t xml:space="preserve"> en </w:t>
      </w:r>
      <w:r w:rsidR="00187E5B">
        <w:rPr>
          <w:rFonts w:ascii="Times New Roman" w:hAnsi="Times New Roman" w:cs="Times New Roman"/>
          <w:sz w:val="24"/>
          <w:szCs w:val="24"/>
        </w:rPr>
        <w:t>M.J.</w:t>
      </w:r>
      <w:r w:rsidRPr="00187E5B">
        <w:rPr>
          <w:rFonts w:ascii="Times New Roman" w:hAnsi="Times New Roman" w:cs="Times New Roman"/>
          <w:sz w:val="24"/>
          <w:szCs w:val="24"/>
        </w:rPr>
        <w:t xml:space="preserve"> in </w:t>
      </w:r>
      <w:proofErr w:type="spellStart"/>
      <w:r w:rsidRPr="00187E5B">
        <w:rPr>
          <w:rFonts w:ascii="Times New Roman" w:hAnsi="Times New Roman" w:cs="Times New Roman"/>
          <w:sz w:val="24"/>
          <w:szCs w:val="24"/>
        </w:rPr>
        <w:t>solidum</w:t>
      </w:r>
      <w:proofErr w:type="spellEnd"/>
      <w:r w:rsidRPr="00187E5B">
        <w:rPr>
          <w:rFonts w:ascii="Times New Roman" w:hAnsi="Times New Roman" w:cs="Times New Roman"/>
          <w:sz w:val="24"/>
          <w:szCs w:val="24"/>
        </w:rPr>
        <w:t xml:space="preserve"> veroordeeld tot betaling van een materiële schadevergoeding van € 50.000 en tot een morele schadevergoeding van € 5.000 meer intresten aan verzoekster.</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B. Er werd enkel beroep aangetekend op strafgebied. Bij arrest van het Hof van beroep te Brussel d.d. 21 december 2011 werd bovenvermeld vonnis bevestigd (</w:t>
      </w:r>
      <w:r w:rsidRPr="00187E5B">
        <w:rPr>
          <w:rFonts w:ascii="Times New Roman" w:hAnsi="Times New Roman" w:cs="Times New Roman"/>
          <w:b/>
          <w:sz w:val="24"/>
          <w:szCs w:val="24"/>
        </w:rPr>
        <w:t>bi</w:t>
      </w:r>
      <w:r w:rsidR="00187E5B" w:rsidRPr="00187E5B">
        <w:rPr>
          <w:rFonts w:ascii="Times New Roman" w:hAnsi="Times New Roman" w:cs="Times New Roman"/>
          <w:b/>
          <w:sz w:val="24"/>
          <w:szCs w:val="24"/>
        </w:rPr>
        <w:t>j</w:t>
      </w:r>
      <w:r w:rsidRPr="00187E5B">
        <w:rPr>
          <w:rFonts w:ascii="Times New Roman" w:hAnsi="Times New Roman" w:cs="Times New Roman"/>
          <w:b/>
          <w:sz w:val="24"/>
          <w:szCs w:val="24"/>
        </w:rPr>
        <w:t xml:space="preserve"> verstek</w:t>
      </w:r>
      <w:r w:rsidRPr="00187E5B">
        <w:rPr>
          <w:rFonts w:ascii="Times New Roman" w:hAnsi="Times New Roman" w:cs="Times New Roman"/>
          <w:sz w:val="24"/>
          <w:szCs w:val="24"/>
        </w:rPr>
        <w:t xml:space="preserve"> t.a.v. </w:t>
      </w:r>
      <w:r w:rsidR="00187E5B">
        <w:rPr>
          <w:rFonts w:ascii="Times New Roman" w:hAnsi="Times New Roman" w:cs="Times New Roman"/>
          <w:sz w:val="24"/>
          <w:szCs w:val="24"/>
        </w:rPr>
        <w:t>C.D.</w:t>
      </w:r>
      <w:r w:rsidRPr="00187E5B">
        <w:rPr>
          <w:rFonts w:ascii="Times New Roman" w:hAnsi="Times New Roman" w:cs="Times New Roman"/>
          <w:sz w:val="24"/>
          <w:szCs w:val="24"/>
        </w:rPr>
        <w:t>).</w:t>
      </w:r>
    </w:p>
    <w:p w:rsidR="00E12E01" w:rsidRPr="00187E5B" w:rsidRDefault="00E12E01" w:rsidP="00E12E01">
      <w:pPr>
        <w:rPr>
          <w:rFonts w:ascii="Times New Roman" w:hAnsi="Times New Roman" w:cs="Times New Roman"/>
          <w:b/>
          <w:sz w:val="24"/>
          <w:szCs w:val="24"/>
        </w:rPr>
      </w:pPr>
      <w:r w:rsidRPr="00187E5B">
        <w:rPr>
          <w:rFonts w:ascii="Times New Roman" w:hAnsi="Times New Roman" w:cs="Times New Roman"/>
          <w:b/>
          <w:sz w:val="24"/>
          <w:szCs w:val="24"/>
        </w:rPr>
        <w:t>III.</w:t>
      </w:r>
      <w:r w:rsidRPr="00187E5B">
        <w:rPr>
          <w:rFonts w:ascii="Times New Roman" w:hAnsi="Times New Roman" w:cs="Times New Roman"/>
          <w:b/>
          <w:sz w:val="24"/>
          <w:szCs w:val="24"/>
        </w:rPr>
        <w:tab/>
        <w:t>Mogelijkheden tot schadeloosstelling</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Bovenvermeld vonnis werd door de gerechtsdeurwaarder aan de daders betekend. Er werd overgegaan tot uitvoerend beslag op roerend goed. Uitvoering is onmogelijk, aldus de gerechtsdeurwaarder.</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Verzoekster beschikt niet over enige verzekeringstussenkomst.</w:t>
      </w:r>
    </w:p>
    <w:p w:rsidR="00E12E01" w:rsidRPr="00187E5B" w:rsidRDefault="00E12E01" w:rsidP="00E12E01">
      <w:pPr>
        <w:rPr>
          <w:rFonts w:ascii="Times New Roman" w:hAnsi="Times New Roman" w:cs="Times New Roman"/>
          <w:b/>
          <w:sz w:val="24"/>
          <w:szCs w:val="24"/>
        </w:rPr>
      </w:pPr>
      <w:r w:rsidRPr="00187E5B">
        <w:rPr>
          <w:rFonts w:ascii="Times New Roman" w:hAnsi="Times New Roman" w:cs="Times New Roman"/>
          <w:b/>
          <w:sz w:val="24"/>
          <w:szCs w:val="24"/>
        </w:rPr>
        <w:t>IV.</w:t>
      </w:r>
      <w:r w:rsidRPr="00187E5B">
        <w:rPr>
          <w:rFonts w:ascii="Times New Roman" w:hAnsi="Times New Roman" w:cs="Times New Roman"/>
          <w:b/>
          <w:sz w:val="24"/>
          <w:szCs w:val="24"/>
        </w:rPr>
        <w:tab/>
        <w:t>Gevolgen van de feiten voor verzoekster</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 xml:space="preserve">- Uit een verslag van VZW </w:t>
      </w:r>
      <w:proofErr w:type="spellStart"/>
      <w:r w:rsidRPr="00187E5B">
        <w:rPr>
          <w:rFonts w:ascii="Times New Roman" w:hAnsi="Times New Roman" w:cs="Times New Roman"/>
          <w:sz w:val="24"/>
          <w:szCs w:val="24"/>
        </w:rPr>
        <w:t>Payoke</w:t>
      </w:r>
      <w:proofErr w:type="spellEnd"/>
      <w:r w:rsidRPr="00187E5B">
        <w:rPr>
          <w:rFonts w:ascii="Times New Roman" w:hAnsi="Times New Roman" w:cs="Times New Roman"/>
          <w:sz w:val="24"/>
          <w:szCs w:val="24"/>
        </w:rPr>
        <w:t xml:space="preserve"> aangaande de begeleiding van mevrouw </w:t>
      </w:r>
      <w:r w:rsidR="00187E5B">
        <w:rPr>
          <w:rFonts w:ascii="Times New Roman" w:hAnsi="Times New Roman" w:cs="Times New Roman"/>
          <w:sz w:val="24"/>
          <w:szCs w:val="24"/>
        </w:rPr>
        <w:t>B.O.</w:t>
      </w:r>
      <w:r w:rsidRPr="00187E5B">
        <w:rPr>
          <w:rFonts w:ascii="Times New Roman" w:hAnsi="Times New Roman" w:cs="Times New Roman"/>
          <w:sz w:val="24"/>
          <w:szCs w:val="24"/>
        </w:rPr>
        <w:t xml:space="preserve"> tussen april 2008 en februari 2011:</w:t>
      </w:r>
    </w:p>
    <w:p w:rsidR="00E12E01" w:rsidRPr="0063051C" w:rsidRDefault="0063051C" w:rsidP="00E12E01">
      <w:pPr>
        <w:rPr>
          <w:rFonts w:ascii="Times New Roman" w:hAnsi="Times New Roman" w:cs="Times New Roman"/>
          <w:i/>
          <w:sz w:val="24"/>
          <w:szCs w:val="24"/>
        </w:rPr>
      </w:pPr>
      <w:r>
        <w:rPr>
          <w:rFonts w:ascii="Times New Roman" w:hAnsi="Times New Roman" w:cs="Times New Roman"/>
          <w:sz w:val="24"/>
          <w:szCs w:val="24"/>
        </w:rPr>
        <w:t>"</w:t>
      </w:r>
      <w:r w:rsidRPr="0063051C">
        <w:rPr>
          <w:rFonts w:ascii="Times New Roman" w:hAnsi="Times New Roman" w:cs="Times New Roman"/>
          <w:i/>
          <w:sz w:val="24"/>
          <w:szCs w:val="24"/>
        </w:rPr>
        <w:t>B.O.</w:t>
      </w:r>
      <w:r w:rsidR="00E12E01" w:rsidRPr="0063051C">
        <w:rPr>
          <w:rFonts w:ascii="Times New Roman" w:hAnsi="Times New Roman" w:cs="Times New Roman"/>
          <w:i/>
          <w:sz w:val="24"/>
          <w:szCs w:val="24"/>
        </w:rPr>
        <w:t xml:space="preserve"> werd bij onze diensten aangemeld door een centrum van illegalen. Het was duidelijk dat ze het zeer moeilijk had. Uiteindelijk wilde ze een klacht indienen tegen </w:t>
      </w:r>
      <w:r w:rsidRPr="0063051C">
        <w:rPr>
          <w:rFonts w:ascii="Times New Roman" w:hAnsi="Times New Roman" w:cs="Times New Roman"/>
          <w:i/>
          <w:sz w:val="24"/>
          <w:szCs w:val="24"/>
        </w:rPr>
        <w:t xml:space="preserve">C.D. </w:t>
      </w:r>
      <w:r w:rsidR="00E12E01" w:rsidRPr="0063051C">
        <w:rPr>
          <w:rFonts w:ascii="Times New Roman" w:hAnsi="Times New Roman" w:cs="Times New Roman"/>
          <w:i/>
          <w:sz w:val="24"/>
          <w:szCs w:val="24"/>
        </w:rPr>
        <w:t>en M</w:t>
      </w:r>
      <w:r w:rsidRPr="0063051C">
        <w:rPr>
          <w:rFonts w:ascii="Times New Roman" w:hAnsi="Times New Roman" w:cs="Times New Roman"/>
          <w:i/>
          <w:sz w:val="24"/>
          <w:szCs w:val="24"/>
        </w:rPr>
        <w:t>.J.</w:t>
      </w:r>
      <w:r w:rsidR="00E12E01" w:rsidRPr="0063051C">
        <w:rPr>
          <w:rFonts w:ascii="Times New Roman" w:hAnsi="Times New Roman" w:cs="Times New Roman"/>
          <w:i/>
          <w:sz w:val="24"/>
          <w:szCs w:val="24"/>
        </w:rPr>
        <w:t xml:space="preserve">. </w:t>
      </w:r>
      <w:r w:rsidRPr="0063051C">
        <w:rPr>
          <w:rFonts w:ascii="Times New Roman" w:hAnsi="Times New Roman" w:cs="Times New Roman"/>
          <w:i/>
          <w:sz w:val="24"/>
          <w:szCs w:val="24"/>
        </w:rPr>
        <w:t>B.O.</w:t>
      </w:r>
      <w:r w:rsidR="00E12E01" w:rsidRPr="0063051C">
        <w:rPr>
          <w:rFonts w:ascii="Times New Roman" w:hAnsi="Times New Roman" w:cs="Times New Roman"/>
          <w:i/>
          <w:sz w:val="24"/>
          <w:szCs w:val="24"/>
        </w:rPr>
        <w:t xml:space="preserve"> werd door C</w:t>
      </w:r>
      <w:r w:rsidRPr="0063051C">
        <w:rPr>
          <w:rFonts w:ascii="Times New Roman" w:hAnsi="Times New Roman" w:cs="Times New Roman"/>
          <w:i/>
          <w:sz w:val="24"/>
          <w:szCs w:val="24"/>
        </w:rPr>
        <w:t>.D.</w:t>
      </w:r>
      <w:r w:rsidR="00E12E01" w:rsidRPr="0063051C">
        <w:rPr>
          <w:rFonts w:ascii="Times New Roman" w:hAnsi="Times New Roman" w:cs="Times New Roman"/>
          <w:i/>
          <w:sz w:val="24"/>
          <w:szCs w:val="24"/>
        </w:rPr>
        <w:t xml:space="preserve"> in Nigeria benaderd om in Europa te gaan werken. Hij bracht haar naar Europa en in de eerste week van haar verblijf in België werd ze door hem verkracht. Na een tijdje bleek ze zwanger te zijn en heeft toen een abortus ondergaan bij een dokter. Nadien heeft ze nog 2 abortussen ondergaan.</w:t>
      </w:r>
    </w:p>
    <w:p w:rsidR="00E12E01" w:rsidRPr="0063051C" w:rsidRDefault="00E12E01" w:rsidP="00E12E01">
      <w:pPr>
        <w:rPr>
          <w:rFonts w:ascii="Times New Roman" w:hAnsi="Times New Roman" w:cs="Times New Roman"/>
          <w:i/>
          <w:sz w:val="24"/>
          <w:szCs w:val="24"/>
        </w:rPr>
      </w:pPr>
      <w:r w:rsidRPr="0063051C">
        <w:rPr>
          <w:rFonts w:ascii="Times New Roman" w:hAnsi="Times New Roman" w:cs="Times New Roman"/>
          <w:i/>
          <w:sz w:val="24"/>
          <w:szCs w:val="24"/>
        </w:rPr>
        <w:t xml:space="preserve">Ze werd door </w:t>
      </w:r>
      <w:r w:rsidR="0063051C">
        <w:rPr>
          <w:rFonts w:ascii="Times New Roman" w:hAnsi="Times New Roman" w:cs="Times New Roman"/>
          <w:i/>
          <w:sz w:val="24"/>
          <w:szCs w:val="24"/>
        </w:rPr>
        <w:t>M.J.</w:t>
      </w:r>
      <w:r w:rsidRPr="0063051C">
        <w:rPr>
          <w:rFonts w:ascii="Times New Roman" w:hAnsi="Times New Roman" w:cs="Times New Roman"/>
          <w:i/>
          <w:sz w:val="24"/>
          <w:szCs w:val="24"/>
        </w:rPr>
        <w:t xml:space="preserve"> opgeleid om 'het vak' uit te oefenen. Er werd haar duidelijk gemaakt dat ze € 45.000 zou moeten terugbetalen.</w:t>
      </w:r>
    </w:p>
    <w:p w:rsidR="00E12E01" w:rsidRPr="0063051C" w:rsidRDefault="00E12E01" w:rsidP="00E12E01">
      <w:pPr>
        <w:rPr>
          <w:rFonts w:ascii="Times New Roman" w:hAnsi="Times New Roman" w:cs="Times New Roman"/>
          <w:i/>
          <w:sz w:val="24"/>
          <w:szCs w:val="24"/>
        </w:rPr>
      </w:pPr>
      <w:r w:rsidRPr="0063051C">
        <w:rPr>
          <w:rFonts w:ascii="Times New Roman" w:hAnsi="Times New Roman" w:cs="Times New Roman"/>
          <w:i/>
          <w:sz w:val="24"/>
          <w:szCs w:val="24"/>
        </w:rPr>
        <w:t>Uiteindelijk heeft B</w:t>
      </w:r>
      <w:r w:rsidR="0063051C">
        <w:rPr>
          <w:rFonts w:ascii="Times New Roman" w:hAnsi="Times New Roman" w:cs="Times New Roman"/>
          <w:i/>
          <w:sz w:val="24"/>
          <w:szCs w:val="24"/>
        </w:rPr>
        <w:t>.O.</w:t>
      </w:r>
      <w:r w:rsidRPr="0063051C">
        <w:rPr>
          <w:rFonts w:ascii="Times New Roman" w:hAnsi="Times New Roman" w:cs="Times New Roman"/>
          <w:i/>
          <w:sz w:val="24"/>
          <w:szCs w:val="24"/>
        </w:rPr>
        <w:t xml:space="preserve"> 5,5 jaar in haar uitbuitingssituatie gezeten. Telkens als ze wilde stoppen met betalen, moest ze een voodoo ritueel ondergaan en zo is ze afhankelijk gemaakt van hen.</w:t>
      </w:r>
    </w:p>
    <w:p w:rsidR="00E12E01" w:rsidRPr="0063051C" w:rsidRDefault="00E12E01" w:rsidP="00E12E01">
      <w:pPr>
        <w:rPr>
          <w:rFonts w:ascii="Times New Roman" w:hAnsi="Times New Roman" w:cs="Times New Roman"/>
          <w:i/>
          <w:sz w:val="24"/>
          <w:szCs w:val="24"/>
        </w:rPr>
      </w:pPr>
      <w:r w:rsidRPr="0063051C">
        <w:rPr>
          <w:rFonts w:ascii="Times New Roman" w:hAnsi="Times New Roman" w:cs="Times New Roman"/>
          <w:i/>
          <w:sz w:val="24"/>
          <w:szCs w:val="24"/>
        </w:rPr>
        <w:lastRenderedPageBreak/>
        <w:t>Het is pas na de dood van haar moeder dat zij de stap heeft kunnen zetten om bij hen weg te gaan. Na een tijd begon ze zich te realiseren dat C</w:t>
      </w:r>
      <w:r w:rsidR="0063051C">
        <w:rPr>
          <w:rFonts w:ascii="Times New Roman" w:hAnsi="Times New Roman" w:cs="Times New Roman"/>
          <w:i/>
          <w:sz w:val="24"/>
          <w:szCs w:val="24"/>
        </w:rPr>
        <w:t>.D.</w:t>
      </w:r>
      <w:r w:rsidRPr="0063051C">
        <w:rPr>
          <w:rFonts w:ascii="Times New Roman" w:hAnsi="Times New Roman" w:cs="Times New Roman"/>
          <w:i/>
          <w:sz w:val="24"/>
          <w:szCs w:val="24"/>
        </w:rPr>
        <w:t xml:space="preserve"> en </w:t>
      </w:r>
      <w:r w:rsidR="0063051C">
        <w:rPr>
          <w:rFonts w:ascii="Times New Roman" w:hAnsi="Times New Roman" w:cs="Times New Roman"/>
          <w:i/>
          <w:sz w:val="24"/>
          <w:szCs w:val="24"/>
        </w:rPr>
        <w:t>M.J.</w:t>
      </w:r>
      <w:r w:rsidRPr="0063051C">
        <w:rPr>
          <w:rFonts w:ascii="Times New Roman" w:hAnsi="Times New Roman" w:cs="Times New Roman"/>
          <w:i/>
          <w:sz w:val="24"/>
          <w:szCs w:val="24"/>
        </w:rPr>
        <w:t xml:space="preserve"> 5,5 jaar van haar hebben geleefd en geprofiteerd. </w:t>
      </w:r>
      <w:r w:rsidR="0063051C">
        <w:rPr>
          <w:rFonts w:ascii="Times New Roman" w:hAnsi="Times New Roman" w:cs="Times New Roman"/>
          <w:i/>
          <w:sz w:val="24"/>
          <w:szCs w:val="24"/>
        </w:rPr>
        <w:t>B.O.</w:t>
      </w:r>
      <w:r w:rsidRPr="0063051C">
        <w:rPr>
          <w:rFonts w:ascii="Times New Roman" w:hAnsi="Times New Roman" w:cs="Times New Roman"/>
          <w:i/>
          <w:sz w:val="24"/>
          <w:szCs w:val="24"/>
        </w:rPr>
        <w:t xml:space="preserve"> betaalde alles: huur, kledij, eten, ... . Haar jarenlange uitbuitingssituatie heeft sporen nagelaten:</w:t>
      </w:r>
    </w:p>
    <w:p w:rsidR="00E12E01" w:rsidRPr="0063051C" w:rsidRDefault="0063051C" w:rsidP="00E12E01">
      <w:pPr>
        <w:rPr>
          <w:rFonts w:ascii="Times New Roman" w:hAnsi="Times New Roman" w:cs="Times New Roman"/>
          <w:i/>
          <w:sz w:val="24"/>
          <w:szCs w:val="24"/>
        </w:rPr>
      </w:pPr>
      <w:r>
        <w:rPr>
          <w:rFonts w:ascii="Times New Roman" w:hAnsi="Times New Roman" w:cs="Times New Roman"/>
          <w:i/>
          <w:sz w:val="24"/>
          <w:szCs w:val="24"/>
        </w:rPr>
        <w:t>B.O.</w:t>
      </w:r>
      <w:r w:rsidR="00E12E01" w:rsidRPr="0063051C">
        <w:rPr>
          <w:rFonts w:ascii="Times New Roman" w:hAnsi="Times New Roman" w:cs="Times New Roman"/>
          <w:i/>
          <w:sz w:val="24"/>
          <w:szCs w:val="24"/>
        </w:rPr>
        <w:t xml:space="preserve"> heeft weinig zelfvertrouwen en een laag zelfbeeld. Hierdoor vond ze het in he</w:t>
      </w:r>
      <w:r>
        <w:rPr>
          <w:rFonts w:ascii="Times New Roman" w:hAnsi="Times New Roman" w:cs="Times New Roman"/>
          <w:i/>
          <w:sz w:val="24"/>
          <w:szCs w:val="24"/>
        </w:rPr>
        <w:t>t</w:t>
      </w:r>
      <w:r w:rsidR="00E12E01" w:rsidRPr="0063051C">
        <w:rPr>
          <w:rFonts w:ascii="Times New Roman" w:hAnsi="Times New Roman" w:cs="Times New Roman"/>
          <w:i/>
          <w:sz w:val="24"/>
          <w:szCs w:val="24"/>
        </w:rPr>
        <w:t xml:space="preserve"> begin niet gemakkelijk om alleen te wonen. Ze heeft ook weinig vrienden. Haar vertrouwen in mensen is volledig weg. Hierdoor is het moeilijk om een relatie met een man aan te gaan.</w:t>
      </w:r>
    </w:p>
    <w:p w:rsidR="00E12E01" w:rsidRPr="0063051C" w:rsidRDefault="00E12E01" w:rsidP="00E12E01">
      <w:pPr>
        <w:rPr>
          <w:rFonts w:ascii="Times New Roman" w:hAnsi="Times New Roman" w:cs="Times New Roman"/>
          <w:i/>
          <w:sz w:val="24"/>
          <w:szCs w:val="24"/>
        </w:rPr>
      </w:pPr>
      <w:r w:rsidRPr="0063051C">
        <w:rPr>
          <w:rFonts w:ascii="Times New Roman" w:hAnsi="Times New Roman" w:cs="Times New Roman"/>
          <w:i/>
          <w:sz w:val="24"/>
          <w:szCs w:val="24"/>
        </w:rPr>
        <w:t>In die periode had ze een heel ander leven kunnen opbouwen: zonder prostitutie en voodoo- rituelen.... Het is moeilijk om verder te gaan met haar leven. De Nigeriaanse gemeenschap is niet zo groot en sommigen zeggen dat ze een verraadster van haar eigen volk is.</w:t>
      </w:r>
    </w:p>
    <w:p w:rsidR="00E12E01" w:rsidRPr="0063051C" w:rsidRDefault="00E12E01" w:rsidP="00E12E01">
      <w:pPr>
        <w:rPr>
          <w:rFonts w:ascii="Times New Roman" w:hAnsi="Times New Roman" w:cs="Times New Roman"/>
          <w:i/>
          <w:sz w:val="24"/>
          <w:szCs w:val="24"/>
        </w:rPr>
      </w:pPr>
      <w:r w:rsidRPr="0063051C">
        <w:rPr>
          <w:rFonts w:ascii="Times New Roman" w:hAnsi="Times New Roman" w:cs="Times New Roman"/>
          <w:i/>
          <w:sz w:val="24"/>
          <w:szCs w:val="24"/>
        </w:rPr>
        <w:t>Het was niet gemakkelijk om haar te overtuigen naar een psycholoog te gaan. Ze was constant aan het huilen en voelde telkens zich een paar dagen slecht. Ze heeft ook last van concentratiestoornissen. In 2011 ging het minder goed met haar met vragen zoals: wat is er mis met mij?</w:t>
      </w:r>
    </w:p>
    <w:p w:rsidR="00E12E01" w:rsidRPr="0063051C" w:rsidRDefault="00E12E01" w:rsidP="00E12E01">
      <w:pPr>
        <w:rPr>
          <w:rFonts w:ascii="Times New Roman" w:hAnsi="Times New Roman" w:cs="Times New Roman"/>
          <w:i/>
          <w:sz w:val="24"/>
          <w:szCs w:val="24"/>
        </w:rPr>
      </w:pPr>
      <w:r w:rsidRPr="0063051C">
        <w:rPr>
          <w:rFonts w:ascii="Times New Roman" w:hAnsi="Times New Roman" w:cs="Times New Roman"/>
          <w:i/>
          <w:sz w:val="24"/>
          <w:szCs w:val="24"/>
        </w:rPr>
        <w:t>Momenteel is ze ingeschreven om een opleiding poetsvrouw te volgen bij de VDAB. In het voorjaar 2012 kan ze beginnen."</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 xml:space="preserve">- Het CAW </w:t>
      </w:r>
      <w:r w:rsidR="0063051C">
        <w:rPr>
          <w:rFonts w:ascii="Times New Roman" w:hAnsi="Times New Roman" w:cs="Times New Roman"/>
          <w:sz w:val="24"/>
          <w:szCs w:val="24"/>
        </w:rPr>
        <w:t>(…)</w:t>
      </w:r>
      <w:r w:rsidRPr="00187E5B">
        <w:rPr>
          <w:rFonts w:ascii="Times New Roman" w:hAnsi="Times New Roman" w:cs="Times New Roman"/>
          <w:sz w:val="24"/>
          <w:szCs w:val="24"/>
        </w:rPr>
        <w:t xml:space="preserve"> te </w:t>
      </w:r>
      <w:r w:rsidR="0063051C">
        <w:rPr>
          <w:rFonts w:ascii="Times New Roman" w:hAnsi="Times New Roman" w:cs="Times New Roman"/>
          <w:sz w:val="24"/>
          <w:szCs w:val="24"/>
        </w:rPr>
        <w:t>(…)</w:t>
      </w:r>
      <w:r w:rsidRPr="00187E5B">
        <w:rPr>
          <w:rFonts w:ascii="Times New Roman" w:hAnsi="Times New Roman" w:cs="Times New Roman"/>
          <w:sz w:val="24"/>
          <w:szCs w:val="24"/>
        </w:rPr>
        <w:t xml:space="preserve"> schreef op 24 januari 2012:</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w:t>
      </w:r>
      <w:r w:rsidRPr="0063051C">
        <w:rPr>
          <w:rFonts w:ascii="Times New Roman" w:hAnsi="Times New Roman" w:cs="Times New Roman"/>
          <w:i/>
          <w:sz w:val="24"/>
          <w:szCs w:val="24"/>
        </w:rPr>
        <w:t>Mevrouw heeft zich aangemeld bij het team Levens- en Gezinsvragen met een vraag naar psychosociale begeleiding. Deze begeleiding kon starten op 22/01/2010 en werd afgerond op</w:t>
      </w:r>
      <w:r w:rsidR="0063051C" w:rsidRPr="0063051C">
        <w:rPr>
          <w:rFonts w:ascii="Times New Roman" w:hAnsi="Times New Roman" w:cs="Times New Roman"/>
          <w:i/>
          <w:sz w:val="24"/>
          <w:szCs w:val="24"/>
        </w:rPr>
        <w:t xml:space="preserve"> </w:t>
      </w:r>
      <w:r w:rsidRPr="0063051C">
        <w:rPr>
          <w:rFonts w:ascii="Times New Roman" w:hAnsi="Times New Roman" w:cs="Times New Roman"/>
          <w:i/>
          <w:sz w:val="24"/>
          <w:szCs w:val="24"/>
        </w:rPr>
        <w:t>20/04/2010. In deze periode vonden er 3 begeleidingsgesprekken plaats.</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 xml:space="preserve">Uit de nota burgerlijke partijstelling blijkt dat verzoekster op 9 november 2002 na geronseld te zijn in haar thuisland, met </w:t>
      </w:r>
      <w:r w:rsidR="0063051C">
        <w:rPr>
          <w:rFonts w:ascii="Times New Roman" w:hAnsi="Times New Roman" w:cs="Times New Roman"/>
          <w:sz w:val="24"/>
          <w:szCs w:val="24"/>
        </w:rPr>
        <w:t>C.D.</w:t>
      </w:r>
      <w:r w:rsidRPr="00187E5B">
        <w:rPr>
          <w:rFonts w:ascii="Times New Roman" w:hAnsi="Times New Roman" w:cs="Times New Roman"/>
          <w:sz w:val="24"/>
          <w:szCs w:val="24"/>
        </w:rPr>
        <w:t xml:space="preserve"> per vliegtuig vertrok naar Duitsland. Zij diende de eerste twee jaar op het adres van de daders te verblijven en daarna, afwisselend bij een toenmalige 'vriend'. Zij werd onder druk gezet, bedreigd en werd verplicht voodoorituelen te ondergaan. Deze gingen gepaard met de afgifte van </w:t>
      </w:r>
      <w:r w:rsidRPr="0063051C">
        <w:rPr>
          <w:rFonts w:ascii="Times New Roman" w:hAnsi="Times New Roman" w:cs="Times New Roman"/>
          <w:b/>
          <w:sz w:val="24"/>
          <w:szCs w:val="24"/>
        </w:rPr>
        <w:t xml:space="preserve">nagel- en  </w:t>
      </w:r>
      <w:proofErr w:type="spellStart"/>
      <w:r w:rsidRPr="0063051C">
        <w:rPr>
          <w:rFonts w:ascii="Times New Roman" w:hAnsi="Times New Roman" w:cs="Times New Roman"/>
          <w:b/>
          <w:sz w:val="24"/>
          <w:szCs w:val="24"/>
        </w:rPr>
        <w:t>haarstukies</w:t>
      </w:r>
      <w:proofErr w:type="spellEnd"/>
      <w:r w:rsidRPr="00187E5B">
        <w:rPr>
          <w:rFonts w:ascii="Times New Roman" w:hAnsi="Times New Roman" w:cs="Times New Roman"/>
          <w:sz w:val="24"/>
          <w:szCs w:val="24"/>
        </w:rPr>
        <w:t xml:space="preserve"> evenals met het </w:t>
      </w:r>
      <w:r w:rsidRPr="0063051C">
        <w:rPr>
          <w:rFonts w:ascii="Times New Roman" w:hAnsi="Times New Roman" w:cs="Times New Roman"/>
          <w:b/>
          <w:sz w:val="24"/>
          <w:szCs w:val="24"/>
        </w:rPr>
        <w:t>aanbrengen van inkervingen op het lichaam.</w:t>
      </w:r>
      <w:r w:rsidRPr="00187E5B">
        <w:rPr>
          <w:rFonts w:ascii="Times New Roman" w:hAnsi="Times New Roman" w:cs="Times New Roman"/>
          <w:sz w:val="24"/>
          <w:szCs w:val="24"/>
        </w:rPr>
        <w:t xml:space="preserve"> Deze flagrante gelijkenissen met het Nigeriaanse prostitutiemilieu wijzen op pooieractiviteiten evenals het overbrengen van Afrikaanse meisjes in het pooiermilieu met hetzelfde prostitutiedoel, aldus de gegevens uit de nota </w:t>
      </w:r>
      <w:proofErr w:type="spellStart"/>
      <w:r w:rsidRPr="00187E5B">
        <w:rPr>
          <w:rFonts w:ascii="Times New Roman" w:hAnsi="Times New Roman" w:cs="Times New Roman"/>
          <w:sz w:val="24"/>
          <w:szCs w:val="24"/>
        </w:rPr>
        <w:t>b.p</w:t>
      </w:r>
      <w:proofErr w:type="spellEnd"/>
      <w:r w:rsidRPr="00187E5B">
        <w:rPr>
          <w:rFonts w:ascii="Times New Roman" w:hAnsi="Times New Roman" w:cs="Times New Roman"/>
          <w:sz w:val="24"/>
          <w:szCs w:val="24"/>
        </w:rPr>
        <w:t>. stelling.</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 xml:space="preserve">Verzoekster tracht op haar manier de opgelopen trauma's te verwerken. Dit werd bevestigd door mevrouw N., VZW </w:t>
      </w:r>
      <w:proofErr w:type="spellStart"/>
      <w:r w:rsidRPr="00187E5B">
        <w:rPr>
          <w:rFonts w:ascii="Times New Roman" w:hAnsi="Times New Roman" w:cs="Times New Roman"/>
          <w:sz w:val="24"/>
          <w:szCs w:val="24"/>
        </w:rPr>
        <w:t>Pajoke</w:t>
      </w:r>
      <w:proofErr w:type="spellEnd"/>
      <w:r w:rsidRPr="00187E5B">
        <w:rPr>
          <w:rFonts w:ascii="Times New Roman" w:hAnsi="Times New Roman" w:cs="Times New Roman"/>
          <w:sz w:val="24"/>
          <w:szCs w:val="24"/>
        </w:rPr>
        <w:t>: "</w:t>
      </w:r>
      <w:r w:rsidRPr="0063051C">
        <w:rPr>
          <w:rFonts w:ascii="Times New Roman" w:hAnsi="Times New Roman" w:cs="Times New Roman"/>
          <w:i/>
          <w:sz w:val="24"/>
          <w:szCs w:val="24"/>
        </w:rPr>
        <w:t>Praten met een psycholoog; ze heeft het een aantal keer geprobeerd maar het is veel te confronterend voor haar. Bij de psycholoog was ze constant aan het huilen en na afloop voelde ze zich nog een paar dagen slecht. Na enkel keren is ze dan ook gestopt met naar de psycholoog te gaan. Momenteel probeert ze haar gevoelens neer te schrijven. Ze sport veel, wat helpt bij het verlagen van het stressniveau. Maar als ze zich echt slecht voelt helpt het niet. Ze heeft last van concentratiestoornissen</w:t>
      </w:r>
      <w:r w:rsidRPr="00187E5B">
        <w:rPr>
          <w:rFonts w:ascii="Times New Roman" w:hAnsi="Times New Roman" w:cs="Times New Roman"/>
          <w:sz w:val="24"/>
          <w:szCs w:val="24"/>
        </w:rPr>
        <w:t>."</w:t>
      </w:r>
    </w:p>
    <w:p w:rsidR="00E12E01" w:rsidRPr="0063051C" w:rsidRDefault="00E12E01" w:rsidP="00E12E01">
      <w:pPr>
        <w:rPr>
          <w:rFonts w:ascii="Times New Roman" w:hAnsi="Times New Roman" w:cs="Times New Roman"/>
          <w:b/>
          <w:sz w:val="24"/>
          <w:szCs w:val="24"/>
        </w:rPr>
      </w:pPr>
      <w:r w:rsidRPr="0063051C">
        <w:rPr>
          <w:rFonts w:ascii="Times New Roman" w:hAnsi="Times New Roman" w:cs="Times New Roman"/>
          <w:b/>
          <w:sz w:val="24"/>
          <w:szCs w:val="24"/>
        </w:rPr>
        <w:t>V.</w:t>
      </w:r>
      <w:r w:rsidRPr="0063051C">
        <w:rPr>
          <w:rFonts w:ascii="Times New Roman" w:hAnsi="Times New Roman" w:cs="Times New Roman"/>
          <w:b/>
          <w:sz w:val="24"/>
          <w:szCs w:val="24"/>
        </w:rPr>
        <w:tab/>
        <w:t>Begroting van de gevraagde hulp  Verzoekster vraagt om de toekenning van volgende hulpbedragen:</w:t>
      </w:r>
    </w:p>
    <w:p w:rsidR="0063051C" w:rsidRDefault="00E12E01" w:rsidP="00E12E01">
      <w:pPr>
        <w:rPr>
          <w:rFonts w:ascii="Times New Roman" w:hAnsi="Times New Roman" w:cs="Times New Roman"/>
          <w:sz w:val="24"/>
          <w:szCs w:val="24"/>
        </w:rPr>
      </w:pPr>
      <w:r w:rsidRPr="00187E5B">
        <w:rPr>
          <w:rFonts w:ascii="Times New Roman" w:hAnsi="Times New Roman" w:cs="Times New Roman"/>
          <w:sz w:val="24"/>
          <w:szCs w:val="24"/>
        </w:rPr>
        <w:lastRenderedPageBreak/>
        <w:t xml:space="preserve">- materiële schadevergoeding: cf. arrest d.d. 21.12.'11: </w:t>
      </w:r>
      <w:r w:rsidR="0063051C">
        <w:rPr>
          <w:rFonts w:ascii="Times New Roman" w:hAnsi="Times New Roman" w:cs="Times New Roman"/>
          <w:sz w:val="24"/>
          <w:szCs w:val="24"/>
        </w:rPr>
        <w:t xml:space="preserve"> €50.000,00</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 xml:space="preserve">- morele schadevergoeding: </w:t>
      </w:r>
      <w:proofErr w:type="spellStart"/>
      <w:r w:rsidRPr="00187E5B">
        <w:rPr>
          <w:rFonts w:ascii="Times New Roman" w:hAnsi="Times New Roman" w:cs="Times New Roman"/>
          <w:sz w:val="24"/>
          <w:szCs w:val="24"/>
        </w:rPr>
        <w:t>cf</w:t>
      </w:r>
      <w:proofErr w:type="spellEnd"/>
      <w:r w:rsidRPr="00187E5B">
        <w:rPr>
          <w:rFonts w:ascii="Times New Roman" w:hAnsi="Times New Roman" w:cs="Times New Roman"/>
          <w:sz w:val="24"/>
          <w:szCs w:val="24"/>
        </w:rPr>
        <w:t xml:space="preserve"> : arrest d.d. 21.12.'11</w:t>
      </w:r>
      <w:r w:rsidR="0063051C">
        <w:rPr>
          <w:rFonts w:ascii="Times New Roman" w:hAnsi="Times New Roman" w:cs="Times New Roman"/>
          <w:sz w:val="24"/>
          <w:szCs w:val="24"/>
        </w:rPr>
        <w:t>: €5.000,00</w:t>
      </w:r>
    </w:p>
    <w:p w:rsidR="00E12E01" w:rsidRPr="0063051C" w:rsidRDefault="00E12E01" w:rsidP="0063051C">
      <w:pPr>
        <w:rPr>
          <w:rFonts w:ascii="Times New Roman" w:hAnsi="Times New Roman" w:cs="Times New Roman"/>
          <w:b/>
          <w:sz w:val="24"/>
          <w:szCs w:val="24"/>
        </w:rPr>
      </w:pPr>
      <w:r w:rsidRPr="0063051C">
        <w:rPr>
          <w:rFonts w:ascii="Times New Roman" w:hAnsi="Times New Roman" w:cs="Times New Roman"/>
          <w:b/>
          <w:sz w:val="24"/>
          <w:szCs w:val="24"/>
        </w:rPr>
        <w:t>VI.</w:t>
      </w:r>
      <w:r w:rsidRPr="0063051C">
        <w:rPr>
          <w:rFonts w:ascii="Times New Roman" w:hAnsi="Times New Roman" w:cs="Times New Roman"/>
          <w:b/>
          <w:sz w:val="24"/>
          <w:szCs w:val="24"/>
        </w:rPr>
        <w:tab/>
        <w:t>Beoordeling door de Commissie</w:t>
      </w:r>
      <w:r w:rsidRPr="0063051C">
        <w:rPr>
          <w:rFonts w:ascii="Times New Roman" w:hAnsi="Times New Roman" w:cs="Times New Roman"/>
          <w:b/>
          <w:sz w:val="24"/>
          <w:szCs w:val="24"/>
        </w:rPr>
        <w:tab/>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Het verzoekschrift aan de Commissie is regelmatig naar de vorm en het werd tijdig neergelegd. Aan de ontvankelijkheidsvoorwaarden werd voldaan. De kansen op verhaal tegenover de daders zijn quasi onbestaande. De wetgeving betreffende de hulp aan slachtoffers van opzettelijke gewelddaden verleent aan de slachtoffers geen subjectief recht op "schadeloosstelling", maar wel op het eventueel bekomen van een "hulp", gesteund op het principe van de collectieve solidariteit</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1.</w:t>
      </w:r>
      <w:r w:rsidRPr="00187E5B">
        <w:rPr>
          <w:rFonts w:ascii="Times New Roman" w:hAnsi="Times New Roman" w:cs="Times New Roman"/>
          <w:sz w:val="24"/>
          <w:szCs w:val="24"/>
        </w:rPr>
        <w:tab/>
        <w:t xml:space="preserve">Verzoekster diende abortussen te ondergaan. </w:t>
      </w:r>
      <w:r w:rsidR="0063051C">
        <w:rPr>
          <w:rFonts w:ascii="Times New Roman" w:hAnsi="Times New Roman" w:cs="Times New Roman"/>
          <w:sz w:val="24"/>
          <w:szCs w:val="24"/>
        </w:rPr>
        <w:t>C.D.</w:t>
      </w:r>
      <w:r w:rsidRPr="00187E5B">
        <w:rPr>
          <w:rFonts w:ascii="Times New Roman" w:hAnsi="Times New Roman" w:cs="Times New Roman"/>
          <w:sz w:val="24"/>
          <w:szCs w:val="24"/>
        </w:rPr>
        <w:t xml:space="preserve"> werd vrijgesproken voor verkrachting. Er is geen enkel stuk voorhanden waaruit blijkt dat verzoekster een medische behandeling diende te ondergaan ten gevolge van gewelddaden op haar gepleegd in het kader van mensenhandel.</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2.</w:t>
      </w:r>
      <w:r w:rsidRPr="00187E5B">
        <w:rPr>
          <w:rFonts w:ascii="Times New Roman" w:hAnsi="Times New Roman" w:cs="Times New Roman"/>
          <w:sz w:val="24"/>
          <w:szCs w:val="24"/>
        </w:rPr>
        <w:tab/>
        <w:t>Zij kan evenmin bewijzen voorleggen van de door haar geleden materiële schade. In de nota burgerlijke partijstelling is sprake van afgifte van gelden ten gevolge van de prostitutie, betalen van huishuur en betaling van meubelen voor nieuwe woonst, facturen van water en elektriciteit..... Uit de verklaringen van de advocaat blijkt eveneens dat verzoekster verplicht was álles af te dragen aan de daders en zij werd verplicht de facturen zelf te financieren.</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3.</w:t>
      </w:r>
      <w:r w:rsidRPr="00187E5B">
        <w:rPr>
          <w:rFonts w:ascii="Times New Roman" w:hAnsi="Times New Roman" w:cs="Times New Roman"/>
          <w:sz w:val="24"/>
          <w:szCs w:val="24"/>
        </w:rPr>
        <w:tab/>
        <w:t>In dergelijke gevallen van mensenhandel is het overigens quasi onmogelijk om de materiële schade te bewijzen.</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4.</w:t>
      </w:r>
      <w:r w:rsidRPr="00187E5B">
        <w:rPr>
          <w:rFonts w:ascii="Times New Roman" w:hAnsi="Times New Roman" w:cs="Times New Roman"/>
          <w:sz w:val="24"/>
          <w:szCs w:val="24"/>
        </w:rPr>
        <w:tab/>
        <w:t>Verzoekster vraagt om erkenning. Zij heeft lange tijd geen controle gehad over zichzelf. De daders hadden vroeger over haar controle. De Commissie houdt rekening met het geheel van de feiten die verzoekster diende te ondergaan. Zij is slachtoffer geweest van mensenhandel met geweld, prostitutie en seksuele exploitatie met verzwarende omstandigheden en dit gedurende een zeer lange periode, meer bepaald bijna 7 jaar.</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5.</w:t>
      </w:r>
      <w:r w:rsidRPr="00187E5B">
        <w:rPr>
          <w:rFonts w:ascii="Times New Roman" w:hAnsi="Times New Roman" w:cs="Times New Roman"/>
          <w:sz w:val="24"/>
          <w:szCs w:val="24"/>
        </w:rPr>
        <w:tab/>
        <w:t>Verzoekster gedraagt zich naar de wijsheid van de Commissie.</w:t>
      </w:r>
    </w:p>
    <w:p w:rsidR="0063051C"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6.</w:t>
      </w:r>
      <w:r w:rsidRPr="00187E5B">
        <w:rPr>
          <w:rFonts w:ascii="Times New Roman" w:hAnsi="Times New Roman" w:cs="Times New Roman"/>
          <w:sz w:val="24"/>
          <w:szCs w:val="24"/>
        </w:rPr>
        <w:tab/>
        <w:t xml:space="preserve">Rekening houdend met bovenvermelde opmerkingen is de Commissie van oordeel dat aan verzoekster in billijkheid een hulp kan toegekend worden ten bedrage van € 25.000. </w:t>
      </w:r>
    </w:p>
    <w:p w:rsidR="0063051C" w:rsidRDefault="0063051C" w:rsidP="00E12E01">
      <w:pPr>
        <w:rPr>
          <w:rFonts w:ascii="Times New Roman" w:hAnsi="Times New Roman" w:cs="Times New Roman"/>
          <w:sz w:val="24"/>
          <w:szCs w:val="24"/>
        </w:rPr>
      </w:pP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OP DIE GRONDEN,</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De Commissie,</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Gelet op:</w:t>
      </w:r>
    </w:p>
    <w:p w:rsidR="00E12E01" w:rsidRPr="00187E5B" w:rsidRDefault="0063051C" w:rsidP="00E12E01">
      <w:pPr>
        <w:rPr>
          <w:rFonts w:ascii="Times New Roman" w:hAnsi="Times New Roman" w:cs="Times New Roman"/>
          <w:sz w:val="24"/>
          <w:szCs w:val="24"/>
        </w:rPr>
      </w:pPr>
      <w:r>
        <w:rPr>
          <w:rFonts w:ascii="Times New Roman" w:hAnsi="Times New Roman" w:cs="Times New Roman"/>
          <w:sz w:val="24"/>
          <w:szCs w:val="24"/>
        </w:rPr>
        <w:t>-</w:t>
      </w:r>
      <w:r w:rsidR="00E12E01" w:rsidRPr="00187E5B">
        <w:rPr>
          <w:rFonts w:ascii="Times New Roman" w:hAnsi="Times New Roman" w:cs="Times New Roman"/>
          <w:sz w:val="24"/>
          <w:szCs w:val="24"/>
        </w:rPr>
        <w:t xml:space="preserve"> de artikelen 17 § 1, 39 tot 42 van de </w:t>
      </w:r>
      <w:r w:rsidRPr="00187E5B">
        <w:rPr>
          <w:rFonts w:ascii="Times New Roman" w:hAnsi="Times New Roman" w:cs="Times New Roman"/>
          <w:sz w:val="24"/>
          <w:szCs w:val="24"/>
        </w:rPr>
        <w:t>gecoördineerde</w:t>
      </w:r>
      <w:r w:rsidR="00E12E01" w:rsidRPr="00187E5B">
        <w:rPr>
          <w:rFonts w:ascii="Times New Roman" w:hAnsi="Times New Roman" w:cs="Times New Roman"/>
          <w:sz w:val="24"/>
          <w:szCs w:val="24"/>
        </w:rPr>
        <w:t xml:space="preserve"> wetten van 18 juli 1966 tot regeling van het taalgebruik in bestuurszaken;</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lastRenderedPageBreak/>
        <w:t>- de artikelen 28 tot 41 van de wet van 1 augustus 1985, houdende fiscale en andere bepalingen, laatst gewijzigd bij wet van 30 december 2009;</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 het koninklijk besluit van 18 december 1986 betreffende de commissie voor financiële hulp aan slachtoffers van opzettelijke gewelddaden en aan de occasionele redders, laatst gewijzigd bij koninklijk besluit van 7 december 2006;</w:t>
      </w:r>
    </w:p>
    <w:p w:rsidR="00E12E01" w:rsidRPr="00187E5B"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Verklaart het verzoek ontvankelijk en kent verzoekster een hulp toe van € 25.000.</w:t>
      </w:r>
    </w:p>
    <w:p w:rsidR="006547A3" w:rsidRDefault="00E12E01" w:rsidP="00E12E01">
      <w:pPr>
        <w:rPr>
          <w:rFonts w:ascii="Times New Roman" w:hAnsi="Times New Roman" w:cs="Times New Roman"/>
          <w:sz w:val="24"/>
          <w:szCs w:val="24"/>
        </w:rPr>
      </w:pPr>
      <w:r w:rsidRPr="00187E5B">
        <w:rPr>
          <w:rFonts w:ascii="Times New Roman" w:hAnsi="Times New Roman" w:cs="Times New Roman"/>
          <w:sz w:val="24"/>
          <w:szCs w:val="24"/>
        </w:rPr>
        <w:t xml:space="preserve">Aldus uitgesproken te Brussel, in openbare zitting en in de Nederlandse taal op 13 februari 2014. </w:t>
      </w:r>
    </w:p>
    <w:p w:rsidR="0063051C" w:rsidRDefault="0063051C" w:rsidP="00E12E01">
      <w:pPr>
        <w:rPr>
          <w:rFonts w:ascii="Times New Roman" w:hAnsi="Times New Roman" w:cs="Times New Roman"/>
          <w:sz w:val="24"/>
          <w:szCs w:val="24"/>
        </w:rPr>
      </w:pPr>
      <w:r>
        <w:rPr>
          <w:rFonts w:ascii="Times New Roman" w:hAnsi="Times New Roman" w:cs="Times New Roman"/>
          <w:sz w:val="24"/>
          <w:szCs w:val="24"/>
        </w:rPr>
        <w:t>De secretaris a.i.,</w:t>
      </w:r>
    </w:p>
    <w:p w:rsidR="0063051C" w:rsidRDefault="0063051C" w:rsidP="00E12E01">
      <w:pPr>
        <w:rPr>
          <w:rFonts w:ascii="Times New Roman" w:hAnsi="Times New Roman" w:cs="Times New Roman"/>
          <w:sz w:val="24"/>
          <w:szCs w:val="24"/>
        </w:rPr>
      </w:pPr>
      <w:r>
        <w:rPr>
          <w:rFonts w:ascii="Times New Roman" w:hAnsi="Times New Roman" w:cs="Times New Roman"/>
          <w:sz w:val="24"/>
          <w:szCs w:val="24"/>
        </w:rPr>
        <w:t>M.</w:t>
      </w:r>
    </w:p>
    <w:p w:rsidR="0063051C" w:rsidRDefault="0063051C" w:rsidP="00E12E01">
      <w:pPr>
        <w:rPr>
          <w:rFonts w:ascii="Times New Roman" w:hAnsi="Times New Roman" w:cs="Times New Roman"/>
          <w:sz w:val="24"/>
          <w:szCs w:val="24"/>
        </w:rPr>
      </w:pPr>
      <w:r>
        <w:rPr>
          <w:rFonts w:ascii="Times New Roman" w:hAnsi="Times New Roman" w:cs="Times New Roman"/>
          <w:sz w:val="24"/>
          <w:szCs w:val="24"/>
        </w:rPr>
        <w:t>De voorzitter,</w:t>
      </w:r>
    </w:p>
    <w:p w:rsidR="0063051C" w:rsidRPr="00187E5B" w:rsidRDefault="0063051C" w:rsidP="00E12E01">
      <w:pPr>
        <w:rPr>
          <w:rFonts w:ascii="Times New Roman" w:hAnsi="Times New Roman" w:cs="Times New Roman"/>
          <w:sz w:val="24"/>
          <w:szCs w:val="24"/>
        </w:rPr>
      </w:pPr>
      <w:r>
        <w:rPr>
          <w:rFonts w:ascii="Times New Roman" w:hAnsi="Times New Roman" w:cs="Times New Roman"/>
          <w:sz w:val="24"/>
          <w:szCs w:val="24"/>
        </w:rPr>
        <w:t>P.</w:t>
      </w:r>
    </w:p>
    <w:p w:rsidR="00EF3821" w:rsidRPr="00187E5B" w:rsidRDefault="00EF3821">
      <w:pPr>
        <w:rPr>
          <w:rFonts w:ascii="Times New Roman" w:hAnsi="Times New Roman" w:cs="Times New Roman"/>
          <w:sz w:val="24"/>
          <w:szCs w:val="24"/>
        </w:rPr>
      </w:pPr>
      <w:bookmarkStart w:id="0" w:name="_GoBack"/>
      <w:bookmarkEnd w:id="0"/>
    </w:p>
    <w:sectPr w:rsidR="00EF3821" w:rsidRPr="00187E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5B" w:rsidRDefault="00187E5B" w:rsidP="00187E5B">
      <w:pPr>
        <w:spacing w:after="0" w:line="240" w:lineRule="auto"/>
      </w:pPr>
      <w:r>
        <w:separator/>
      </w:r>
    </w:p>
  </w:endnote>
  <w:endnote w:type="continuationSeparator" w:id="0">
    <w:p w:rsidR="00187E5B" w:rsidRDefault="00187E5B" w:rsidP="0018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89229"/>
      <w:docPartObj>
        <w:docPartGallery w:val="Page Numbers (Bottom of Page)"/>
        <w:docPartUnique/>
      </w:docPartObj>
    </w:sdtPr>
    <w:sdtEndPr>
      <w:rPr>
        <w:noProof/>
      </w:rPr>
    </w:sdtEndPr>
    <w:sdtContent>
      <w:p w:rsidR="00187E5B" w:rsidRDefault="00187E5B">
        <w:pPr>
          <w:pStyle w:val="Pieddepage"/>
          <w:jc w:val="right"/>
        </w:pPr>
        <w:r>
          <w:fldChar w:fldCharType="begin"/>
        </w:r>
        <w:r>
          <w:instrText xml:space="preserve"> PAGE   \* MERGEFORMAT </w:instrText>
        </w:r>
        <w:r>
          <w:fldChar w:fldCharType="separate"/>
        </w:r>
        <w:r w:rsidR="006547A3">
          <w:rPr>
            <w:noProof/>
          </w:rPr>
          <w:t>6</w:t>
        </w:r>
        <w:r>
          <w:rPr>
            <w:noProof/>
          </w:rPr>
          <w:fldChar w:fldCharType="end"/>
        </w:r>
      </w:p>
    </w:sdtContent>
  </w:sdt>
  <w:p w:rsidR="00187E5B" w:rsidRDefault="00187E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5B" w:rsidRDefault="00187E5B" w:rsidP="00187E5B">
      <w:pPr>
        <w:spacing w:after="0" w:line="240" w:lineRule="auto"/>
      </w:pPr>
      <w:r>
        <w:separator/>
      </w:r>
    </w:p>
  </w:footnote>
  <w:footnote w:type="continuationSeparator" w:id="0">
    <w:p w:rsidR="00187E5B" w:rsidRDefault="00187E5B" w:rsidP="00187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0B7"/>
    <w:multiLevelType w:val="hybridMultilevel"/>
    <w:tmpl w:val="B40CA824"/>
    <w:lvl w:ilvl="0" w:tplc="7B4C831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01"/>
    <w:rsid w:val="00187E5B"/>
    <w:rsid w:val="0063051C"/>
    <w:rsid w:val="006547A3"/>
    <w:rsid w:val="00A22EE7"/>
    <w:rsid w:val="00B87CF0"/>
    <w:rsid w:val="00D54866"/>
    <w:rsid w:val="00E12E01"/>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E5B"/>
    <w:pPr>
      <w:ind w:left="720"/>
      <w:contextualSpacing/>
    </w:pPr>
  </w:style>
  <w:style w:type="paragraph" w:styleId="En-tte">
    <w:name w:val="header"/>
    <w:basedOn w:val="Normal"/>
    <w:link w:val="En-tteCar"/>
    <w:uiPriority w:val="99"/>
    <w:unhideWhenUsed/>
    <w:rsid w:val="00187E5B"/>
    <w:pPr>
      <w:tabs>
        <w:tab w:val="center" w:pos="4536"/>
        <w:tab w:val="right" w:pos="9072"/>
      </w:tabs>
      <w:spacing w:after="0" w:line="240" w:lineRule="auto"/>
    </w:pPr>
  </w:style>
  <w:style w:type="character" w:customStyle="1" w:styleId="En-tteCar">
    <w:name w:val="En-tête Car"/>
    <w:basedOn w:val="Policepardfaut"/>
    <w:link w:val="En-tte"/>
    <w:uiPriority w:val="99"/>
    <w:rsid w:val="00187E5B"/>
  </w:style>
  <w:style w:type="paragraph" w:styleId="Pieddepage">
    <w:name w:val="footer"/>
    <w:basedOn w:val="Normal"/>
    <w:link w:val="PieddepageCar"/>
    <w:uiPriority w:val="99"/>
    <w:unhideWhenUsed/>
    <w:rsid w:val="00187E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7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E5B"/>
    <w:pPr>
      <w:ind w:left="720"/>
      <w:contextualSpacing/>
    </w:pPr>
  </w:style>
  <w:style w:type="paragraph" w:styleId="En-tte">
    <w:name w:val="header"/>
    <w:basedOn w:val="Normal"/>
    <w:link w:val="En-tteCar"/>
    <w:uiPriority w:val="99"/>
    <w:unhideWhenUsed/>
    <w:rsid w:val="00187E5B"/>
    <w:pPr>
      <w:tabs>
        <w:tab w:val="center" w:pos="4536"/>
        <w:tab w:val="right" w:pos="9072"/>
      </w:tabs>
      <w:spacing w:after="0" w:line="240" w:lineRule="auto"/>
    </w:pPr>
  </w:style>
  <w:style w:type="character" w:customStyle="1" w:styleId="En-tteCar">
    <w:name w:val="En-tête Car"/>
    <w:basedOn w:val="Policepardfaut"/>
    <w:link w:val="En-tte"/>
    <w:uiPriority w:val="99"/>
    <w:rsid w:val="00187E5B"/>
  </w:style>
  <w:style w:type="paragraph" w:styleId="Pieddepage">
    <w:name w:val="footer"/>
    <w:basedOn w:val="Normal"/>
    <w:link w:val="PieddepageCar"/>
    <w:uiPriority w:val="99"/>
    <w:unhideWhenUsed/>
    <w:rsid w:val="00187E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7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1937</Words>
  <Characters>10658</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3</cp:revision>
  <dcterms:created xsi:type="dcterms:W3CDTF">2014-07-18T14:29:00Z</dcterms:created>
  <dcterms:modified xsi:type="dcterms:W3CDTF">2014-11-04T14:46:00Z</dcterms:modified>
</cp:coreProperties>
</file>